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C153" w14:textId="0E38A6D8" w:rsidR="00FE067E" w:rsidRPr="002F605F" w:rsidRDefault="00CD36CF" w:rsidP="00CC1F3B">
      <w:pPr>
        <w:pStyle w:val="TitlePageOrigin"/>
        <w:rPr>
          <w:color w:val="auto"/>
        </w:rPr>
      </w:pPr>
      <w:r w:rsidRPr="002F605F">
        <w:rPr>
          <w:color w:val="auto"/>
        </w:rPr>
        <w:t xml:space="preserve">WEST virginia </w:t>
      </w:r>
      <w:r w:rsidR="00CD2DBA" w:rsidRPr="002F605F">
        <w:rPr>
          <w:color w:val="auto"/>
        </w:rPr>
        <w:t>Legislature</w:t>
      </w:r>
    </w:p>
    <w:p w14:paraId="78486FE8" w14:textId="7CDDC76D" w:rsidR="00CD36CF" w:rsidRPr="002F605F" w:rsidRDefault="00CD36CF" w:rsidP="00CC1F3B">
      <w:pPr>
        <w:pStyle w:val="TitlePageSession"/>
        <w:rPr>
          <w:color w:val="auto"/>
        </w:rPr>
      </w:pPr>
      <w:r w:rsidRPr="002F605F">
        <w:rPr>
          <w:color w:val="auto"/>
        </w:rPr>
        <w:t>20</w:t>
      </w:r>
      <w:r w:rsidR="00EC5E63" w:rsidRPr="002F605F">
        <w:rPr>
          <w:color w:val="auto"/>
        </w:rPr>
        <w:t>2</w:t>
      </w:r>
      <w:r w:rsidR="00662805" w:rsidRPr="002F605F">
        <w:rPr>
          <w:color w:val="auto"/>
        </w:rPr>
        <w:t>2</w:t>
      </w:r>
      <w:r w:rsidRPr="002F605F">
        <w:rPr>
          <w:color w:val="auto"/>
        </w:rPr>
        <w:t xml:space="preserve"> regular session</w:t>
      </w:r>
    </w:p>
    <w:p w14:paraId="0DFA008F" w14:textId="627C9605" w:rsidR="00CD36CF" w:rsidRPr="002F605F" w:rsidRDefault="003941B7" w:rsidP="00CC1F3B">
      <w:pPr>
        <w:pStyle w:val="TitlePageBillPrefix"/>
        <w:rPr>
          <w:color w:val="auto"/>
        </w:rPr>
      </w:pPr>
      <w:sdt>
        <w:sdtPr>
          <w:rPr>
            <w:color w:val="auto"/>
          </w:rPr>
          <w:tag w:val="IntroDate"/>
          <w:id w:val="-1236936958"/>
          <w:placeholder>
            <w:docPart w:val="855E04E7B4B24A16BF590656BD35E52A"/>
          </w:placeholder>
          <w:text/>
        </w:sdtPr>
        <w:sdtEndPr/>
        <w:sdtContent>
          <w:r w:rsidR="002F605F" w:rsidRPr="002F605F">
            <w:rPr>
              <w:color w:val="auto"/>
            </w:rPr>
            <w:t>ENROLLED</w:t>
          </w:r>
        </w:sdtContent>
      </w:sdt>
    </w:p>
    <w:p w14:paraId="4AF4295E" w14:textId="4A77228F" w:rsidR="00CD36CF" w:rsidRPr="002F605F" w:rsidRDefault="003941B7" w:rsidP="00CC1F3B">
      <w:pPr>
        <w:pStyle w:val="BillNumber"/>
        <w:rPr>
          <w:color w:val="auto"/>
        </w:rPr>
      </w:pPr>
      <w:sdt>
        <w:sdtPr>
          <w:rPr>
            <w:color w:val="auto"/>
          </w:rPr>
          <w:tag w:val="Chamber"/>
          <w:id w:val="893011969"/>
          <w:lock w:val="sdtLocked"/>
          <w:placeholder>
            <w:docPart w:val="0F16C005BB184046832315B9115AF99F"/>
          </w:placeholder>
          <w:dropDownList>
            <w:listItem w:displayText="House" w:value="House"/>
            <w:listItem w:displayText="Senate" w:value="Senate"/>
          </w:dropDownList>
        </w:sdtPr>
        <w:sdtEndPr/>
        <w:sdtContent>
          <w:r w:rsidR="00C33434" w:rsidRPr="002F605F">
            <w:rPr>
              <w:color w:val="auto"/>
            </w:rPr>
            <w:t>House</w:t>
          </w:r>
        </w:sdtContent>
      </w:sdt>
      <w:r w:rsidR="00303684" w:rsidRPr="002F605F">
        <w:rPr>
          <w:color w:val="auto"/>
        </w:rPr>
        <w:t xml:space="preserve"> </w:t>
      </w:r>
      <w:r w:rsidR="00CD36CF" w:rsidRPr="002F605F">
        <w:rPr>
          <w:color w:val="auto"/>
        </w:rPr>
        <w:t xml:space="preserve">Bill </w:t>
      </w:r>
      <w:sdt>
        <w:sdtPr>
          <w:rPr>
            <w:color w:val="auto"/>
          </w:rPr>
          <w:tag w:val="BNum"/>
          <w:id w:val="1645317809"/>
          <w:lock w:val="sdtLocked"/>
          <w:placeholder>
            <w:docPart w:val="0DEDAB10B6E0428B8CD09449C1CA2A03"/>
          </w:placeholder>
          <w:text/>
        </w:sdtPr>
        <w:sdtEndPr/>
        <w:sdtContent>
          <w:r w:rsidR="00602326" w:rsidRPr="002F605F">
            <w:rPr>
              <w:color w:val="auto"/>
            </w:rPr>
            <w:t>4296</w:t>
          </w:r>
        </w:sdtContent>
      </w:sdt>
    </w:p>
    <w:p w14:paraId="13E3D690" w14:textId="0B6163F2" w:rsidR="00CD36CF" w:rsidRPr="002F605F" w:rsidRDefault="00CD36CF" w:rsidP="00CC1F3B">
      <w:pPr>
        <w:pStyle w:val="Sponsors"/>
        <w:rPr>
          <w:color w:val="auto"/>
        </w:rPr>
      </w:pPr>
      <w:r w:rsidRPr="002F605F">
        <w:rPr>
          <w:color w:val="auto"/>
        </w:rPr>
        <w:t xml:space="preserve">By </w:t>
      </w:r>
      <w:sdt>
        <w:sdtPr>
          <w:rPr>
            <w:color w:val="auto"/>
          </w:rPr>
          <w:tag w:val="Sponsors"/>
          <w:id w:val="1589585889"/>
          <w:placeholder>
            <w:docPart w:val="2249C20B1C174AD386E7BEA4E55E1214"/>
          </w:placeholder>
          <w:text w:multiLine="1"/>
        </w:sdtPr>
        <w:sdtEndPr/>
        <w:sdtContent>
          <w:r w:rsidR="00DA1742" w:rsidRPr="002F605F">
            <w:rPr>
              <w:color w:val="auto"/>
            </w:rPr>
            <w:t>Delegate Westfall</w:t>
          </w:r>
        </w:sdtContent>
      </w:sdt>
    </w:p>
    <w:p w14:paraId="2EF2194F" w14:textId="57937210" w:rsidR="00B9211C" w:rsidRPr="002F605F" w:rsidRDefault="00CD36CF" w:rsidP="00CA4F1C">
      <w:pPr>
        <w:pStyle w:val="References"/>
        <w:ind w:left="1260" w:right="1260"/>
        <w:rPr>
          <w:color w:val="auto"/>
        </w:rPr>
        <w:sectPr w:rsidR="00B9211C" w:rsidRPr="002F605F" w:rsidSect="002B7083">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2F605F">
        <w:rPr>
          <w:color w:val="auto"/>
        </w:rPr>
        <w:t>[</w:t>
      </w:r>
      <w:sdt>
        <w:sdtPr>
          <w:rPr>
            <w:color w:val="auto"/>
          </w:rPr>
          <w:tag w:val="References"/>
          <w:id w:val="-1043047873"/>
          <w:placeholder>
            <w:docPart w:val="BA7F5C73DFAE40FFA049329D4C456DFE"/>
          </w:placeholder>
          <w:text w:multiLine="1"/>
        </w:sdtPr>
        <w:sdtEndPr/>
        <w:sdtContent>
          <w:r w:rsidR="002F605F" w:rsidRPr="002F605F">
            <w:rPr>
              <w:color w:val="auto"/>
            </w:rPr>
            <w:t>Passed March 10, 2022; in effect ninety days from passage.</w:t>
          </w:r>
        </w:sdtContent>
      </w:sdt>
      <w:r w:rsidRPr="002F605F">
        <w:rPr>
          <w:color w:val="auto"/>
        </w:rPr>
        <w:t>]</w:t>
      </w:r>
    </w:p>
    <w:p w14:paraId="26AB1CDE" w14:textId="56B9BF70" w:rsidR="00E831B3" w:rsidRPr="002F605F" w:rsidRDefault="00E831B3" w:rsidP="00CC1F3B">
      <w:pPr>
        <w:pStyle w:val="References"/>
        <w:rPr>
          <w:color w:val="auto"/>
        </w:rPr>
      </w:pPr>
    </w:p>
    <w:p w14:paraId="0D7F403A" w14:textId="07400121" w:rsidR="00303684" w:rsidRPr="002F605F" w:rsidRDefault="0000526A" w:rsidP="00CA4F1C">
      <w:pPr>
        <w:pStyle w:val="TitleSection"/>
        <w:rPr>
          <w:color w:val="auto"/>
        </w:rPr>
      </w:pPr>
      <w:r w:rsidRPr="002F605F">
        <w:rPr>
          <w:color w:val="auto"/>
        </w:rPr>
        <w:lastRenderedPageBreak/>
        <w:t>A</w:t>
      </w:r>
      <w:r w:rsidR="002F605F" w:rsidRPr="002F605F">
        <w:rPr>
          <w:color w:val="auto"/>
        </w:rPr>
        <w:t>N ACT</w:t>
      </w:r>
      <w:r w:rsidR="00C147B4" w:rsidRPr="002F605F">
        <w:rPr>
          <w:color w:val="auto"/>
        </w:rPr>
        <w:t xml:space="preserve"> to repeal </w:t>
      </w:r>
      <w:r w:rsidR="00CD2DBA" w:rsidRPr="002F605F">
        <w:rPr>
          <w:color w:val="auto"/>
        </w:rPr>
        <w:t>§</w:t>
      </w:r>
      <w:r w:rsidR="005041C7" w:rsidRPr="002F605F">
        <w:rPr>
          <w:color w:val="auto"/>
        </w:rPr>
        <w:t xml:space="preserve">23-1-1c, </w:t>
      </w:r>
      <w:r w:rsidR="00CD2DBA" w:rsidRPr="002F605F">
        <w:rPr>
          <w:color w:val="auto"/>
        </w:rPr>
        <w:t>§</w:t>
      </w:r>
      <w:r w:rsidR="005041C7" w:rsidRPr="002F605F">
        <w:rPr>
          <w:color w:val="auto"/>
        </w:rPr>
        <w:t xml:space="preserve">23-1-1d, </w:t>
      </w:r>
      <w:r w:rsidR="00CD2DBA" w:rsidRPr="002F605F">
        <w:rPr>
          <w:color w:val="auto"/>
        </w:rPr>
        <w:t>§</w:t>
      </w:r>
      <w:r w:rsidR="005041C7" w:rsidRPr="002F605F">
        <w:rPr>
          <w:color w:val="auto"/>
        </w:rPr>
        <w:t xml:space="preserve">23-1-1e, </w:t>
      </w:r>
      <w:r w:rsidR="00CD2DBA" w:rsidRPr="002F605F">
        <w:rPr>
          <w:color w:val="auto"/>
        </w:rPr>
        <w:t>§</w:t>
      </w:r>
      <w:r w:rsidR="005041C7" w:rsidRPr="002F605F">
        <w:rPr>
          <w:color w:val="auto"/>
        </w:rPr>
        <w:t xml:space="preserve">23-1-1g, </w:t>
      </w:r>
      <w:r w:rsidR="00CD2DBA" w:rsidRPr="002F605F">
        <w:rPr>
          <w:color w:val="auto"/>
        </w:rPr>
        <w:t>§</w:t>
      </w:r>
      <w:r w:rsidR="005041C7" w:rsidRPr="002F605F">
        <w:rPr>
          <w:color w:val="auto"/>
        </w:rPr>
        <w:t xml:space="preserve">23-1-3, </w:t>
      </w:r>
      <w:r w:rsidR="00CD2DBA" w:rsidRPr="002F605F">
        <w:rPr>
          <w:color w:val="auto"/>
        </w:rPr>
        <w:t>§</w:t>
      </w:r>
      <w:r w:rsidR="005041C7" w:rsidRPr="002F605F">
        <w:rPr>
          <w:color w:val="auto"/>
        </w:rPr>
        <w:t xml:space="preserve">23-1-4a, </w:t>
      </w:r>
      <w:r w:rsidR="00CD2DBA" w:rsidRPr="002F605F">
        <w:rPr>
          <w:color w:val="auto"/>
        </w:rPr>
        <w:t>§</w:t>
      </w:r>
      <w:r w:rsidR="005041C7" w:rsidRPr="002F605F">
        <w:rPr>
          <w:color w:val="auto"/>
        </w:rPr>
        <w:t xml:space="preserve">23-1-6, </w:t>
      </w:r>
      <w:r w:rsidR="00CD2DBA" w:rsidRPr="002F605F">
        <w:rPr>
          <w:color w:val="auto"/>
        </w:rPr>
        <w:t>§</w:t>
      </w:r>
      <w:r w:rsidR="005041C7" w:rsidRPr="002F605F">
        <w:rPr>
          <w:color w:val="auto"/>
        </w:rPr>
        <w:t xml:space="preserve">23-1-7, and </w:t>
      </w:r>
      <w:r w:rsidR="00CD2DBA" w:rsidRPr="002F605F">
        <w:rPr>
          <w:color w:val="auto"/>
        </w:rPr>
        <w:t>§</w:t>
      </w:r>
      <w:r w:rsidR="005041C7" w:rsidRPr="002F605F">
        <w:rPr>
          <w:color w:val="auto"/>
        </w:rPr>
        <w:t xml:space="preserve">23-1-20 of the Code of West Virginia, 1931, as amended; to repeal </w:t>
      </w:r>
      <w:r w:rsidR="00CD2DBA" w:rsidRPr="002F605F">
        <w:rPr>
          <w:color w:val="auto"/>
        </w:rPr>
        <w:t>§</w:t>
      </w:r>
      <w:r w:rsidR="005041C7" w:rsidRPr="002F605F">
        <w:rPr>
          <w:color w:val="auto"/>
        </w:rPr>
        <w:t xml:space="preserve">23-2-1b, </w:t>
      </w:r>
      <w:r w:rsidR="00CD2DBA" w:rsidRPr="002F605F">
        <w:rPr>
          <w:color w:val="auto"/>
        </w:rPr>
        <w:t>§</w:t>
      </w:r>
      <w:r w:rsidR="005041C7" w:rsidRPr="002F605F">
        <w:rPr>
          <w:color w:val="auto"/>
        </w:rPr>
        <w:t xml:space="preserve">23-2-4, </w:t>
      </w:r>
      <w:r w:rsidR="00CD2DBA" w:rsidRPr="002F605F">
        <w:rPr>
          <w:color w:val="auto"/>
        </w:rPr>
        <w:t>§</w:t>
      </w:r>
      <w:r w:rsidR="005041C7" w:rsidRPr="002F605F">
        <w:rPr>
          <w:color w:val="auto"/>
        </w:rPr>
        <w:t xml:space="preserve">23-2-5c, </w:t>
      </w:r>
      <w:r w:rsidR="00CD2DBA" w:rsidRPr="002F605F">
        <w:rPr>
          <w:color w:val="auto"/>
        </w:rPr>
        <w:t>§</w:t>
      </w:r>
      <w:r w:rsidR="005041C7" w:rsidRPr="002F605F">
        <w:rPr>
          <w:color w:val="auto"/>
        </w:rPr>
        <w:t xml:space="preserve">23-2-5d, </w:t>
      </w:r>
      <w:r w:rsidR="00CD2DBA" w:rsidRPr="002F605F">
        <w:rPr>
          <w:color w:val="auto"/>
        </w:rPr>
        <w:t>§</w:t>
      </w:r>
      <w:r w:rsidR="005041C7" w:rsidRPr="002F605F">
        <w:rPr>
          <w:color w:val="auto"/>
        </w:rPr>
        <w:t xml:space="preserve">23-2-14, </w:t>
      </w:r>
      <w:r w:rsidR="00CD2DBA" w:rsidRPr="002F605F">
        <w:rPr>
          <w:color w:val="auto"/>
        </w:rPr>
        <w:t>§</w:t>
      </w:r>
      <w:r w:rsidR="005041C7" w:rsidRPr="002F605F">
        <w:rPr>
          <w:color w:val="auto"/>
        </w:rPr>
        <w:t xml:space="preserve">23-2-15, </w:t>
      </w:r>
      <w:r w:rsidR="00B27A2F" w:rsidRPr="002F605F">
        <w:rPr>
          <w:color w:val="auto"/>
        </w:rPr>
        <w:t xml:space="preserve">and </w:t>
      </w:r>
      <w:r w:rsidR="00CD2DBA" w:rsidRPr="002F605F">
        <w:rPr>
          <w:color w:val="auto"/>
        </w:rPr>
        <w:t>§</w:t>
      </w:r>
      <w:r w:rsidR="005041C7" w:rsidRPr="002F605F">
        <w:rPr>
          <w:color w:val="auto"/>
        </w:rPr>
        <w:t xml:space="preserve">23-2-16 of said code; to repeal </w:t>
      </w:r>
      <w:r w:rsidR="00CD2DBA" w:rsidRPr="002F605F">
        <w:rPr>
          <w:color w:val="auto"/>
        </w:rPr>
        <w:t>§</w:t>
      </w:r>
      <w:r w:rsidR="005041C7" w:rsidRPr="002F605F">
        <w:rPr>
          <w:color w:val="auto"/>
        </w:rPr>
        <w:t xml:space="preserve">23-2B-1, </w:t>
      </w:r>
      <w:r w:rsidR="00CD2DBA" w:rsidRPr="002F605F">
        <w:rPr>
          <w:color w:val="auto"/>
        </w:rPr>
        <w:t>§</w:t>
      </w:r>
      <w:r w:rsidR="005041C7" w:rsidRPr="002F605F">
        <w:rPr>
          <w:color w:val="auto"/>
        </w:rPr>
        <w:t xml:space="preserve">23-2B-2, and </w:t>
      </w:r>
      <w:r w:rsidR="00CD2DBA" w:rsidRPr="002F605F">
        <w:rPr>
          <w:color w:val="auto"/>
        </w:rPr>
        <w:t>§</w:t>
      </w:r>
      <w:r w:rsidR="005041C7" w:rsidRPr="002F605F">
        <w:rPr>
          <w:color w:val="auto"/>
        </w:rPr>
        <w:t xml:space="preserve">23-2B-3 of said code; </w:t>
      </w:r>
      <w:r w:rsidR="008C26D2" w:rsidRPr="002F605F">
        <w:rPr>
          <w:color w:val="auto"/>
        </w:rPr>
        <w:t xml:space="preserve">to repeal </w:t>
      </w:r>
      <w:r w:rsidR="00CD2DBA" w:rsidRPr="002F605F">
        <w:rPr>
          <w:color w:val="auto"/>
        </w:rPr>
        <w:t>§</w:t>
      </w:r>
      <w:r w:rsidR="008C26D2" w:rsidRPr="002F605F">
        <w:rPr>
          <w:color w:val="auto"/>
        </w:rPr>
        <w:t xml:space="preserve">23-2C-3a, </w:t>
      </w:r>
      <w:r w:rsidR="00CD2DBA" w:rsidRPr="002F605F">
        <w:rPr>
          <w:color w:val="auto"/>
        </w:rPr>
        <w:t>§</w:t>
      </w:r>
      <w:r w:rsidR="008C26D2" w:rsidRPr="002F605F">
        <w:rPr>
          <w:color w:val="auto"/>
        </w:rPr>
        <w:t xml:space="preserve">23-2C-4, </w:t>
      </w:r>
      <w:r w:rsidR="00CD2DBA" w:rsidRPr="002F605F">
        <w:rPr>
          <w:color w:val="auto"/>
        </w:rPr>
        <w:t>§</w:t>
      </w:r>
      <w:r w:rsidR="008C26D2" w:rsidRPr="002F605F">
        <w:rPr>
          <w:color w:val="auto"/>
        </w:rPr>
        <w:t xml:space="preserve">23-2C-11, </w:t>
      </w:r>
      <w:r w:rsidR="00CD2DBA" w:rsidRPr="002F605F">
        <w:rPr>
          <w:color w:val="auto"/>
        </w:rPr>
        <w:t>§</w:t>
      </w:r>
      <w:r w:rsidR="008C26D2" w:rsidRPr="002F605F">
        <w:rPr>
          <w:color w:val="auto"/>
        </w:rPr>
        <w:t xml:space="preserve">23-2C-13, </w:t>
      </w:r>
      <w:r w:rsidR="00CD2DBA" w:rsidRPr="002F605F">
        <w:rPr>
          <w:color w:val="auto"/>
        </w:rPr>
        <w:t>§</w:t>
      </w:r>
      <w:r w:rsidR="00C83D36" w:rsidRPr="002F605F">
        <w:rPr>
          <w:color w:val="auto"/>
        </w:rPr>
        <w:t xml:space="preserve">23-2C-14, </w:t>
      </w:r>
      <w:r w:rsidR="00CD2DBA" w:rsidRPr="002F605F">
        <w:rPr>
          <w:color w:val="auto"/>
        </w:rPr>
        <w:t>§</w:t>
      </w:r>
      <w:r w:rsidR="008C26D2" w:rsidRPr="002F605F">
        <w:rPr>
          <w:color w:val="auto"/>
        </w:rPr>
        <w:t xml:space="preserve">23-2C-23, and </w:t>
      </w:r>
      <w:r w:rsidR="00CD2DBA" w:rsidRPr="002F605F">
        <w:rPr>
          <w:color w:val="auto"/>
        </w:rPr>
        <w:t>§</w:t>
      </w:r>
      <w:r w:rsidR="008C26D2" w:rsidRPr="002F605F">
        <w:rPr>
          <w:color w:val="auto"/>
        </w:rPr>
        <w:t xml:space="preserve">23-2C-24 of said code; </w:t>
      </w:r>
      <w:r w:rsidR="005041C7" w:rsidRPr="002F605F">
        <w:rPr>
          <w:color w:val="auto"/>
        </w:rPr>
        <w:t xml:space="preserve">to repeal </w:t>
      </w:r>
      <w:r w:rsidR="00CD2DBA" w:rsidRPr="002F605F">
        <w:rPr>
          <w:color w:val="auto"/>
        </w:rPr>
        <w:t>§</w:t>
      </w:r>
      <w:r w:rsidR="005041C7" w:rsidRPr="002F605F">
        <w:rPr>
          <w:color w:val="auto"/>
        </w:rPr>
        <w:t xml:space="preserve">23-2D-1, </w:t>
      </w:r>
      <w:r w:rsidR="00CD2DBA" w:rsidRPr="002F605F">
        <w:rPr>
          <w:color w:val="auto"/>
        </w:rPr>
        <w:t>§</w:t>
      </w:r>
      <w:r w:rsidR="005041C7" w:rsidRPr="002F605F">
        <w:rPr>
          <w:color w:val="auto"/>
        </w:rPr>
        <w:t xml:space="preserve">23-2D-2, </w:t>
      </w:r>
      <w:r w:rsidR="00CD2DBA" w:rsidRPr="002F605F">
        <w:rPr>
          <w:color w:val="auto"/>
        </w:rPr>
        <w:t>§</w:t>
      </w:r>
      <w:r w:rsidR="005041C7" w:rsidRPr="002F605F">
        <w:rPr>
          <w:color w:val="auto"/>
        </w:rPr>
        <w:t xml:space="preserve">23-2D-3, </w:t>
      </w:r>
      <w:r w:rsidR="00CD2DBA" w:rsidRPr="002F605F">
        <w:rPr>
          <w:color w:val="auto"/>
        </w:rPr>
        <w:t>§</w:t>
      </w:r>
      <w:r w:rsidR="005041C7" w:rsidRPr="002F605F">
        <w:rPr>
          <w:color w:val="auto"/>
        </w:rPr>
        <w:t xml:space="preserve">23-2D-4, </w:t>
      </w:r>
      <w:r w:rsidR="00CD2DBA" w:rsidRPr="002F605F">
        <w:rPr>
          <w:color w:val="auto"/>
        </w:rPr>
        <w:t>§</w:t>
      </w:r>
      <w:r w:rsidR="005041C7" w:rsidRPr="002F605F">
        <w:rPr>
          <w:color w:val="auto"/>
        </w:rPr>
        <w:t xml:space="preserve">23-2D-5, </w:t>
      </w:r>
      <w:r w:rsidR="00CD2DBA" w:rsidRPr="002F605F">
        <w:rPr>
          <w:color w:val="auto"/>
        </w:rPr>
        <w:t>§</w:t>
      </w:r>
      <w:r w:rsidR="005041C7" w:rsidRPr="002F605F">
        <w:rPr>
          <w:color w:val="auto"/>
        </w:rPr>
        <w:t xml:space="preserve">23-2D-5a, </w:t>
      </w:r>
      <w:r w:rsidR="00CD2DBA" w:rsidRPr="002F605F">
        <w:rPr>
          <w:color w:val="auto"/>
        </w:rPr>
        <w:t>§</w:t>
      </w:r>
      <w:r w:rsidR="005041C7" w:rsidRPr="002F605F">
        <w:rPr>
          <w:color w:val="auto"/>
        </w:rPr>
        <w:t xml:space="preserve">23-2D-6, </w:t>
      </w:r>
      <w:r w:rsidR="00CD2DBA" w:rsidRPr="002F605F">
        <w:rPr>
          <w:color w:val="auto"/>
        </w:rPr>
        <w:t>§</w:t>
      </w:r>
      <w:r w:rsidR="005041C7" w:rsidRPr="002F605F">
        <w:rPr>
          <w:color w:val="auto"/>
        </w:rPr>
        <w:t xml:space="preserve">23-2D-7, </w:t>
      </w:r>
      <w:r w:rsidR="00CD2DBA" w:rsidRPr="002F605F">
        <w:rPr>
          <w:color w:val="auto"/>
        </w:rPr>
        <w:t>§</w:t>
      </w:r>
      <w:r w:rsidR="005041C7" w:rsidRPr="002F605F">
        <w:rPr>
          <w:color w:val="auto"/>
        </w:rPr>
        <w:t xml:space="preserve">23-2D-8, </w:t>
      </w:r>
      <w:r w:rsidR="00CD2DBA" w:rsidRPr="002F605F">
        <w:rPr>
          <w:color w:val="auto"/>
        </w:rPr>
        <w:t>§</w:t>
      </w:r>
      <w:r w:rsidR="005041C7" w:rsidRPr="002F605F">
        <w:rPr>
          <w:color w:val="auto"/>
        </w:rPr>
        <w:t xml:space="preserve">23-2D-9, and </w:t>
      </w:r>
      <w:r w:rsidR="00CD2DBA" w:rsidRPr="002F605F">
        <w:rPr>
          <w:color w:val="auto"/>
        </w:rPr>
        <w:t>§</w:t>
      </w:r>
      <w:r w:rsidR="005041C7" w:rsidRPr="002F605F">
        <w:rPr>
          <w:color w:val="auto"/>
        </w:rPr>
        <w:t xml:space="preserve">23-2D-10 of said code; to repeal </w:t>
      </w:r>
      <w:r w:rsidR="00CD2DBA" w:rsidRPr="002F605F">
        <w:rPr>
          <w:color w:val="auto"/>
        </w:rPr>
        <w:t>§</w:t>
      </w:r>
      <w:r w:rsidR="005041C7" w:rsidRPr="002F605F">
        <w:rPr>
          <w:color w:val="auto"/>
        </w:rPr>
        <w:t xml:space="preserve">23-3-1, </w:t>
      </w:r>
      <w:r w:rsidR="00CD2DBA" w:rsidRPr="002F605F">
        <w:rPr>
          <w:color w:val="auto"/>
        </w:rPr>
        <w:t>§</w:t>
      </w:r>
      <w:r w:rsidR="005041C7" w:rsidRPr="002F605F">
        <w:rPr>
          <w:color w:val="auto"/>
        </w:rPr>
        <w:t xml:space="preserve">23-3-1a, </w:t>
      </w:r>
      <w:r w:rsidR="00CD2DBA" w:rsidRPr="002F605F">
        <w:rPr>
          <w:color w:val="auto"/>
        </w:rPr>
        <w:t>§</w:t>
      </w:r>
      <w:r w:rsidR="005041C7" w:rsidRPr="002F605F">
        <w:rPr>
          <w:color w:val="auto"/>
        </w:rPr>
        <w:t xml:space="preserve">23-3-2, </w:t>
      </w:r>
      <w:r w:rsidR="00CD2DBA" w:rsidRPr="002F605F">
        <w:rPr>
          <w:color w:val="auto"/>
        </w:rPr>
        <w:t>§</w:t>
      </w:r>
      <w:r w:rsidR="005041C7" w:rsidRPr="002F605F">
        <w:rPr>
          <w:color w:val="auto"/>
        </w:rPr>
        <w:t xml:space="preserve">23-3-3, </w:t>
      </w:r>
      <w:r w:rsidR="00CD2DBA" w:rsidRPr="002F605F">
        <w:rPr>
          <w:color w:val="auto"/>
        </w:rPr>
        <w:t>§</w:t>
      </w:r>
      <w:r w:rsidR="005041C7" w:rsidRPr="002F605F">
        <w:rPr>
          <w:color w:val="auto"/>
        </w:rPr>
        <w:t xml:space="preserve">23-3-4, </w:t>
      </w:r>
      <w:r w:rsidR="00CD2DBA" w:rsidRPr="002F605F">
        <w:rPr>
          <w:color w:val="auto"/>
        </w:rPr>
        <w:t>§</w:t>
      </w:r>
      <w:r w:rsidR="005041C7" w:rsidRPr="002F605F">
        <w:rPr>
          <w:color w:val="auto"/>
        </w:rPr>
        <w:t xml:space="preserve">23-3-5, and </w:t>
      </w:r>
      <w:r w:rsidR="00CD2DBA" w:rsidRPr="002F605F">
        <w:rPr>
          <w:color w:val="auto"/>
        </w:rPr>
        <w:t>§</w:t>
      </w:r>
      <w:r w:rsidR="005041C7" w:rsidRPr="002F605F">
        <w:rPr>
          <w:color w:val="auto"/>
        </w:rPr>
        <w:t xml:space="preserve">23-3-6 of said code; to repeal </w:t>
      </w:r>
      <w:r w:rsidR="00CD2DBA" w:rsidRPr="002F605F">
        <w:rPr>
          <w:color w:val="auto"/>
        </w:rPr>
        <w:t>§</w:t>
      </w:r>
      <w:r w:rsidR="005041C7" w:rsidRPr="002F605F">
        <w:rPr>
          <w:color w:val="auto"/>
        </w:rPr>
        <w:t xml:space="preserve">23-4A-2, </w:t>
      </w:r>
      <w:r w:rsidR="00CD2DBA" w:rsidRPr="002F605F">
        <w:rPr>
          <w:color w:val="auto"/>
        </w:rPr>
        <w:t>§</w:t>
      </w:r>
      <w:r w:rsidR="005041C7" w:rsidRPr="002F605F">
        <w:rPr>
          <w:color w:val="auto"/>
        </w:rPr>
        <w:t xml:space="preserve">23-4A-3, </w:t>
      </w:r>
      <w:r w:rsidR="00CD2DBA" w:rsidRPr="002F605F">
        <w:rPr>
          <w:color w:val="auto"/>
        </w:rPr>
        <w:t>§</w:t>
      </w:r>
      <w:r w:rsidR="005041C7" w:rsidRPr="002F605F">
        <w:rPr>
          <w:color w:val="auto"/>
        </w:rPr>
        <w:t xml:space="preserve">23-4A-4, </w:t>
      </w:r>
      <w:r w:rsidR="00CD2DBA" w:rsidRPr="002F605F">
        <w:rPr>
          <w:color w:val="auto"/>
        </w:rPr>
        <w:t>§</w:t>
      </w:r>
      <w:r w:rsidR="005041C7" w:rsidRPr="002F605F">
        <w:rPr>
          <w:color w:val="auto"/>
        </w:rPr>
        <w:t xml:space="preserve">23-4A-5, </w:t>
      </w:r>
      <w:r w:rsidR="00CD2DBA" w:rsidRPr="002F605F">
        <w:rPr>
          <w:color w:val="auto"/>
        </w:rPr>
        <w:t>§</w:t>
      </w:r>
      <w:r w:rsidR="005041C7" w:rsidRPr="002F605F">
        <w:rPr>
          <w:color w:val="auto"/>
        </w:rPr>
        <w:t xml:space="preserve">23-4A-6, </w:t>
      </w:r>
      <w:r w:rsidR="00CD2DBA" w:rsidRPr="002F605F">
        <w:rPr>
          <w:color w:val="auto"/>
        </w:rPr>
        <w:t>§</w:t>
      </w:r>
      <w:r w:rsidR="005041C7" w:rsidRPr="002F605F">
        <w:rPr>
          <w:color w:val="auto"/>
        </w:rPr>
        <w:t xml:space="preserve">23-4A-8, and </w:t>
      </w:r>
      <w:r w:rsidR="00CD2DBA" w:rsidRPr="002F605F">
        <w:rPr>
          <w:color w:val="auto"/>
        </w:rPr>
        <w:t>§</w:t>
      </w:r>
      <w:r w:rsidR="005041C7" w:rsidRPr="002F605F">
        <w:rPr>
          <w:color w:val="auto"/>
        </w:rPr>
        <w:t xml:space="preserve">23-4A-9 of said code; </w:t>
      </w:r>
      <w:r w:rsidR="00B76ACE" w:rsidRPr="002F605F">
        <w:rPr>
          <w:color w:val="auto"/>
        </w:rPr>
        <w:t xml:space="preserve">to repeal </w:t>
      </w:r>
      <w:r w:rsidR="00CD2DBA" w:rsidRPr="002F605F">
        <w:rPr>
          <w:color w:val="auto"/>
        </w:rPr>
        <w:t>§</w:t>
      </w:r>
      <w:r w:rsidR="00B76ACE" w:rsidRPr="002F605F">
        <w:rPr>
          <w:color w:val="auto"/>
        </w:rPr>
        <w:t xml:space="preserve">23-4B-6, </w:t>
      </w:r>
      <w:r w:rsidR="00CD2DBA" w:rsidRPr="002F605F">
        <w:rPr>
          <w:color w:val="auto"/>
        </w:rPr>
        <w:t>§</w:t>
      </w:r>
      <w:r w:rsidR="00B76ACE" w:rsidRPr="002F605F">
        <w:rPr>
          <w:color w:val="auto"/>
        </w:rPr>
        <w:t xml:space="preserve">23-4B-8, </w:t>
      </w:r>
      <w:r w:rsidR="00CD2DBA" w:rsidRPr="002F605F">
        <w:rPr>
          <w:color w:val="auto"/>
        </w:rPr>
        <w:t>§</w:t>
      </w:r>
      <w:r w:rsidR="00B76ACE" w:rsidRPr="002F605F">
        <w:rPr>
          <w:color w:val="auto"/>
        </w:rPr>
        <w:t xml:space="preserve">23-4B-8a, and </w:t>
      </w:r>
      <w:r w:rsidR="00CD2DBA" w:rsidRPr="002F605F">
        <w:rPr>
          <w:color w:val="auto"/>
        </w:rPr>
        <w:t>§</w:t>
      </w:r>
      <w:r w:rsidR="00B76ACE" w:rsidRPr="002F605F">
        <w:rPr>
          <w:color w:val="auto"/>
        </w:rPr>
        <w:t xml:space="preserve">23-4B-8b of said code; </w:t>
      </w:r>
      <w:r w:rsidR="005041C7" w:rsidRPr="002F605F">
        <w:rPr>
          <w:color w:val="auto"/>
        </w:rPr>
        <w:t xml:space="preserve">to repeal </w:t>
      </w:r>
      <w:r w:rsidR="00CD2DBA" w:rsidRPr="002F605F">
        <w:rPr>
          <w:color w:val="auto"/>
        </w:rPr>
        <w:t>§</w:t>
      </w:r>
      <w:r w:rsidR="005041C7" w:rsidRPr="002F605F">
        <w:rPr>
          <w:color w:val="auto"/>
        </w:rPr>
        <w:t xml:space="preserve">23-4C-1, </w:t>
      </w:r>
      <w:r w:rsidR="00CD2DBA" w:rsidRPr="002F605F">
        <w:rPr>
          <w:color w:val="auto"/>
        </w:rPr>
        <w:t>§</w:t>
      </w:r>
      <w:r w:rsidR="005041C7" w:rsidRPr="002F605F">
        <w:rPr>
          <w:color w:val="auto"/>
        </w:rPr>
        <w:t xml:space="preserve">23-4C-2, </w:t>
      </w:r>
      <w:r w:rsidR="00CD2DBA" w:rsidRPr="002F605F">
        <w:rPr>
          <w:color w:val="auto"/>
        </w:rPr>
        <w:t>§</w:t>
      </w:r>
      <w:r w:rsidR="005041C7" w:rsidRPr="002F605F">
        <w:rPr>
          <w:color w:val="auto"/>
        </w:rPr>
        <w:t xml:space="preserve">23-4C-3, </w:t>
      </w:r>
      <w:r w:rsidR="00CD2DBA" w:rsidRPr="002F605F">
        <w:rPr>
          <w:color w:val="auto"/>
        </w:rPr>
        <w:t>§</w:t>
      </w:r>
      <w:r w:rsidR="005041C7" w:rsidRPr="002F605F">
        <w:rPr>
          <w:color w:val="auto"/>
        </w:rPr>
        <w:t xml:space="preserve">23-4C-4, </w:t>
      </w:r>
      <w:r w:rsidR="00CD2DBA" w:rsidRPr="002F605F">
        <w:rPr>
          <w:color w:val="auto"/>
        </w:rPr>
        <w:t>§</w:t>
      </w:r>
      <w:r w:rsidR="005041C7" w:rsidRPr="002F605F">
        <w:rPr>
          <w:color w:val="auto"/>
        </w:rPr>
        <w:t xml:space="preserve">23-4C-5, and </w:t>
      </w:r>
      <w:r w:rsidR="00CD2DBA" w:rsidRPr="002F605F">
        <w:rPr>
          <w:color w:val="auto"/>
        </w:rPr>
        <w:t>§</w:t>
      </w:r>
      <w:r w:rsidR="005041C7" w:rsidRPr="002F605F">
        <w:rPr>
          <w:color w:val="auto"/>
        </w:rPr>
        <w:t xml:space="preserve">23-4C-6 of said code; to amend and reenact </w:t>
      </w:r>
      <w:r w:rsidR="00CD2DBA" w:rsidRPr="002F605F">
        <w:rPr>
          <w:color w:val="auto"/>
        </w:rPr>
        <w:t>§</w:t>
      </w:r>
      <w:r w:rsidR="005041C7" w:rsidRPr="002F605F">
        <w:rPr>
          <w:color w:val="auto"/>
        </w:rPr>
        <w:t xml:space="preserve">23-1-1, </w:t>
      </w:r>
      <w:r w:rsidR="00CD2DBA" w:rsidRPr="002F605F">
        <w:rPr>
          <w:color w:val="auto"/>
        </w:rPr>
        <w:t>§</w:t>
      </w:r>
      <w:r w:rsidR="005041C7" w:rsidRPr="002F605F">
        <w:rPr>
          <w:color w:val="auto"/>
        </w:rPr>
        <w:t xml:space="preserve">23-1-1b, </w:t>
      </w:r>
      <w:r w:rsidR="00CD2DBA" w:rsidRPr="002F605F">
        <w:rPr>
          <w:color w:val="auto"/>
        </w:rPr>
        <w:t>§</w:t>
      </w:r>
      <w:r w:rsidR="005041C7" w:rsidRPr="002F605F">
        <w:rPr>
          <w:color w:val="auto"/>
        </w:rPr>
        <w:t xml:space="preserve">23-1-1f, </w:t>
      </w:r>
      <w:r w:rsidR="00CD2DBA" w:rsidRPr="002F605F">
        <w:rPr>
          <w:color w:val="auto"/>
        </w:rPr>
        <w:t>§</w:t>
      </w:r>
      <w:r w:rsidR="005041C7" w:rsidRPr="002F605F">
        <w:rPr>
          <w:color w:val="auto"/>
        </w:rPr>
        <w:t xml:space="preserve">23-1-2, </w:t>
      </w:r>
      <w:r w:rsidR="00CD2DBA" w:rsidRPr="002F605F">
        <w:rPr>
          <w:color w:val="auto"/>
        </w:rPr>
        <w:t>§</w:t>
      </w:r>
      <w:r w:rsidR="005041C7" w:rsidRPr="002F605F">
        <w:rPr>
          <w:color w:val="auto"/>
        </w:rPr>
        <w:t xml:space="preserve">23-1-4, </w:t>
      </w:r>
      <w:r w:rsidR="00CD2DBA" w:rsidRPr="002F605F">
        <w:rPr>
          <w:color w:val="auto"/>
        </w:rPr>
        <w:t>§</w:t>
      </w:r>
      <w:r w:rsidR="005041C7" w:rsidRPr="002F605F">
        <w:rPr>
          <w:color w:val="auto"/>
        </w:rPr>
        <w:t xml:space="preserve">23-1-5, </w:t>
      </w:r>
      <w:r w:rsidR="00CD2DBA" w:rsidRPr="002F605F">
        <w:rPr>
          <w:color w:val="auto"/>
        </w:rPr>
        <w:t>§</w:t>
      </w:r>
      <w:r w:rsidR="005041C7" w:rsidRPr="002F605F">
        <w:rPr>
          <w:color w:val="auto"/>
        </w:rPr>
        <w:t xml:space="preserve">23-1-8, </w:t>
      </w:r>
      <w:r w:rsidR="00CD2DBA" w:rsidRPr="002F605F">
        <w:rPr>
          <w:color w:val="auto"/>
        </w:rPr>
        <w:t>§</w:t>
      </w:r>
      <w:r w:rsidR="005041C7" w:rsidRPr="002F605F">
        <w:rPr>
          <w:color w:val="auto"/>
        </w:rPr>
        <w:t xml:space="preserve">23-1-9, </w:t>
      </w:r>
      <w:r w:rsidR="00CD2DBA" w:rsidRPr="002F605F">
        <w:rPr>
          <w:color w:val="auto"/>
        </w:rPr>
        <w:t>§</w:t>
      </w:r>
      <w:r w:rsidR="005041C7" w:rsidRPr="002F605F">
        <w:rPr>
          <w:color w:val="auto"/>
        </w:rPr>
        <w:t xml:space="preserve">23-1-10, </w:t>
      </w:r>
      <w:r w:rsidR="00CD2DBA" w:rsidRPr="002F605F">
        <w:rPr>
          <w:color w:val="auto"/>
        </w:rPr>
        <w:t>§</w:t>
      </w:r>
      <w:r w:rsidR="005041C7" w:rsidRPr="002F605F">
        <w:rPr>
          <w:color w:val="auto"/>
        </w:rPr>
        <w:t xml:space="preserve">23-1-11, </w:t>
      </w:r>
      <w:r w:rsidR="00CD2DBA" w:rsidRPr="002F605F">
        <w:rPr>
          <w:color w:val="auto"/>
        </w:rPr>
        <w:t>§</w:t>
      </w:r>
      <w:r w:rsidR="005041C7" w:rsidRPr="002F605F">
        <w:rPr>
          <w:color w:val="auto"/>
        </w:rPr>
        <w:t xml:space="preserve">23-1-12, </w:t>
      </w:r>
      <w:r w:rsidR="00CD2DBA" w:rsidRPr="002F605F">
        <w:rPr>
          <w:color w:val="auto"/>
        </w:rPr>
        <w:t>§</w:t>
      </w:r>
      <w:r w:rsidR="005041C7" w:rsidRPr="002F605F">
        <w:rPr>
          <w:color w:val="auto"/>
        </w:rPr>
        <w:t xml:space="preserve">23-1-13, </w:t>
      </w:r>
      <w:r w:rsidR="00CD2DBA" w:rsidRPr="002F605F">
        <w:rPr>
          <w:color w:val="auto"/>
        </w:rPr>
        <w:t>§</w:t>
      </w:r>
      <w:r w:rsidR="005041C7" w:rsidRPr="002F605F">
        <w:rPr>
          <w:color w:val="auto"/>
        </w:rPr>
        <w:t xml:space="preserve">23-1-14, </w:t>
      </w:r>
      <w:r w:rsidR="00CD2DBA" w:rsidRPr="002F605F">
        <w:rPr>
          <w:color w:val="auto"/>
        </w:rPr>
        <w:t>§</w:t>
      </w:r>
      <w:r w:rsidR="005041C7" w:rsidRPr="002F605F">
        <w:rPr>
          <w:color w:val="auto"/>
        </w:rPr>
        <w:t xml:space="preserve">23-1-15, </w:t>
      </w:r>
      <w:r w:rsidR="00CD2DBA" w:rsidRPr="002F605F">
        <w:rPr>
          <w:color w:val="auto"/>
        </w:rPr>
        <w:t>§</w:t>
      </w:r>
      <w:r w:rsidR="005041C7" w:rsidRPr="002F605F">
        <w:rPr>
          <w:color w:val="auto"/>
        </w:rPr>
        <w:t xml:space="preserve">23-1-18, and </w:t>
      </w:r>
      <w:r w:rsidR="00CD2DBA" w:rsidRPr="002F605F">
        <w:rPr>
          <w:color w:val="auto"/>
        </w:rPr>
        <w:t>§</w:t>
      </w:r>
      <w:r w:rsidR="005041C7" w:rsidRPr="002F605F">
        <w:rPr>
          <w:color w:val="auto"/>
        </w:rPr>
        <w:t xml:space="preserve">23-1-19 of said code; to amend said code by adding thereto a new section, designated </w:t>
      </w:r>
      <w:r w:rsidR="00CD2DBA" w:rsidRPr="002F605F">
        <w:rPr>
          <w:color w:val="auto"/>
        </w:rPr>
        <w:t>§</w:t>
      </w:r>
      <w:r w:rsidR="005041C7" w:rsidRPr="002F605F">
        <w:rPr>
          <w:color w:val="auto"/>
        </w:rPr>
        <w:t xml:space="preserve">23-1-21; to amend and reenact </w:t>
      </w:r>
      <w:r w:rsidR="00CD2DBA" w:rsidRPr="002F605F">
        <w:rPr>
          <w:color w:val="auto"/>
        </w:rPr>
        <w:t>§</w:t>
      </w:r>
      <w:r w:rsidR="005041C7" w:rsidRPr="002F605F">
        <w:rPr>
          <w:color w:val="auto"/>
        </w:rPr>
        <w:t xml:space="preserve">23-2-1, </w:t>
      </w:r>
      <w:r w:rsidR="00CD2DBA" w:rsidRPr="002F605F">
        <w:rPr>
          <w:color w:val="auto"/>
        </w:rPr>
        <w:t>§</w:t>
      </w:r>
      <w:r w:rsidR="005041C7" w:rsidRPr="002F605F">
        <w:rPr>
          <w:color w:val="auto"/>
        </w:rPr>
        <w:t xml:space="preserve">23-2-1c, </w:t>
      </w:r>
      <w:r w:rsidR="00CD2DBA" w:rsidRPr="002F605F">
        <w:rPr>
          <w:color w:val="auto"/>
        </w:rPr>
        <w:t>§</w:t>
      </w:r>
      <w:r w:rsidR="005041C7" w:rsidRPr="002F605F">
        <w:rPr>
          <w:color w:val="auto"/>
        </w:rPr>
        <w:t xml:space="preserve">23-2-1d, </w:t>
      </w:r>
      <w:r w:rsidR="00CD2DBA" w:rsidRPr="002F605F">
        <w:rPr>
          <w:color w:val="auto"/>
        </w:rPr>
        <w:t>§</w:t>
      </w:r>
      <w:r w:rsidR="005041C7" w:rsidRPr="002F605F">
        <w:rPr>
          <w:color w:val="auto"/>
        </w:rPr>
        <w:t xml:space="preserve">23-2-2, </w:t>
      </w:r>
      <w:r w:rsidR="00CD2DBA" w:rsidRPr="002F605F">
        <w:rPr>
          <w:color w:val="auto"/>
        </w:rPr>
        <w:t>§</w:t>
      </w:r>
      <w:r w:rsidR="005041C7" w:rsidRPr="002F605F">
        <w:rPr>
          <w:color w:val="auto"/>
        </w:rPr>
        <w:t xml:space="preserve">23-2-3, </w:t>
      </w:r>
      <w:r w:rsidR="00CD2DBA" w:rsidRPr="002F605F">
        <w:rPr>
          <w:color w:val="auto"/>
        </w:rPr>
        <w:t>§</w:t>
      </w:r>
      <w:r w:rsidR="005041C7" w:rsidRPr="002F605F">
        <w:rPr>
          <w:color w:val="auto"/>
        </w:rPr>
        <w:t xml:space="preserve">23-2-5, </w:t>
      </w:r>
      <w:r w:rsidR="00CD2DBA" w:rsidRPr="002F605F">
        <w:rPr>
          <w:color w:val="auto"/>
        </w:rPr>
        <w:t>§</w:t>
      </w:r>
      <w:r w:rsidR="005041C7" w:rsidRPr="002F605F">
        <w:rPr>
          <w:color w:val="auto"/>
        </w:rPr>
        <w:t xml:space="preserve">23-2-5a, </w:t>
      </w:r>
      <w:r w:rsidR="00CD2DBA" w:rsidRPr="002F605F">
        <w:rPr>
          <w:color w:val="auto"/>
        </w:rPr>
        <w:t>§</w:t>
      </w:r>
      <w:r w:rsidR="005041C7" w:rsidRPr="002F605F">
        <w:rPr>
          <w:color w:val="auto"/>
        </w:rPr>
        <w:t xml:space="preserve">23-2-6, </w:t>
      </w:r>
      <w:r w:rsidR="00CD2DBA" w:rsidRPr="002F605F">
        <w:rPr>
          <w:color w:val="auto"/>
        </w:rPr>
        <w:t>§</w:t>
      </w:r>
      <w:r w:rsidR="005041C7" w:rsidRPr="002F605F">
        <w:rPr>
          <w:color w:val="auto"/>
        </w:rPr>
        <w:t xml:space="preserve">23-2-7, </w:t>
      </w:r>
      <w:r w:rsidR="00CD2DBA" w:rsidRPr="002F605F">
        <w:rPr>
          <w:color w:val="auto"/>
        </w:rPr>
        <w:t>§</w:t>
      </w:r>
      <w:r w:rsidR="005041C7" w:rsidRPr="002F605F">
        <w:rPr>
          <w:color w:val="auto"/>
        </w:rPr>
        <w:t xml:space="preserve">23-2-8, </w:t>
      </w:r>
      <w:r w:rsidR="00CD2DBA" w:rsidRPr="002F605F">
        <w:rPr>
          <w:color w:val="auto"/>
        </w:rPr>
        <w:t>§</w:t>
      </w:r>
      <w:r w:rsidR="005041C7" w:rsidRPr="002F605F">
        <w:rPr>
          <w:color w:val="auto"/>
        </w:rPr>
        <w:t xml:space="preserve">23-2-9, </w:t>
      </w:r>
      <w:r w:rsidR="00CD2DBA" w:rsidRPr="002F605F">
        <w:rPr>
          <w:color w:val="auto"/>
        </w:rPr>
        <w:t>§</w:t>
      </w:r>
      <w:r w:rsidR="005041C7" w:rsidRPr="002F605F">
        <w:rPr>
          <w:color w:val="auto"/>
        </w:rPr>
        <w:t>23-2-11</w:t>
      </w:r>
      <w:r w:rsidR="00C061A4" w:rsidRPr="002F605F">
        <w:rPr>
          <w:color w:val="auto"/>
        </w:rPr>
        <w:t xml:space="preserve">, </w:t>
      </w:r>
      <w:r w:rsidR="00CD2DBA" w:rsidRPr="002F605F">
        <w:rPr>
          <w:color w:val="auto"/>
        </w:rPr>
        <w:t>§</w:t>
      </w:r>
      <w:r w:rsidR="00C061A4" w:rsidRPr="002F605F">
        <w:rPr>
          <w:color w:val="auto"/>
        </w:rPr>
        <w:t>23-2-13</w:t>
      </w:r>
      <w:r w:rsidR="00B27A2F" w:rsidRPr="002F605F">
        <w:rPr>
          <w:color w:val="auto"/>
        </w:rPr>
        <w:t xml:space="preserve">, and </w:t>
      </w:r>
      <w:r w:rsidR="00CD2DBA" w:rsidRPr="002F605F">
        <w:rPr>
          <w:color w:val="auto"/>
        </w:rPr>
        <w:t>§</w:t>
      </w:r>
      <w:r w:rsidR="00B27A2F" w:rsidRPr="002F605F">
        <w:rPr>
          <w:color w:val="auto"/>
        </w:rPr>
        <w:t xml:space="preserve">23-2-17 </w:t>
      </w:r>
      <w:r w:rsidR="005041C7" w:rsidRPr="002F605F">
        <w:rPr>
          <w:color w:val="auto"/>
        </w:rPr>
        <w:t xml:space="preserve">of said code; to amend and reenact </w:t>
      </w:r>
      <w:r w:rsidR="00CD2DBA" w:rsidRPr="002F605F">
        <w:rPr>
          <w:color w:val="auto"/>
        </w:rPr>
        <w:t>§</w:t>
      </w:r>
      <w:r w:rsidR="005041C7" w:rsidRPr="002F605F">
        <w:rPr>
          <w:color w:val="auto"/>
        </w:rPr>
        <w:t>23-2A-1 of said code;</w:t>
      </w:r>
      <w:r w:rsidR="008C26D2" w:rsidRPr="002F605F">
        <w:rPr>
          <w:color w:val="auto"/>
        </w:rPr>
        <w:t xml:space="preserve"> to amend and reenact </w:t>
      </w:r>
      <w:bookmarkStart w:id="0" w:name="_Hlk82783223"/>
      <w:r w:rsidR="00CD2DBA" w:rsidRPr="002F605F">
        <w:rPr>
          <w:color w:val="auto"/>
        </w:rPr>
        <w:t>§</w:t>
      </w:r>
      <w:r w:rsidR="008C26D2" w:rsidRPr="002F605F">
        <w:rPr>
          <w:color w:val="auto"/>
        </w:rPr>
        <w:t>23-2C-1</w:t>
      </w:r>
      <w:bookmarkEnd w:id="0"/>
      <w:r w:rsidR="008C26D2" w:rsidRPr="002F605F">
        <w:rPr>
          <w:color w:val="auto"/>
        </w:rPr>
        <w:t>,</w:t>
      </w:r>
      <w:r w:rsidR="005041C7" w:rsidRPr="002F605F">
        <w:rPr>
          <w:color w:val="auto"/>
        </w:rPr>
        <w:t xml:space="preserve"> </w:t>
      </w:r>
      <w:r w:rsidR="00CD2DBA" w:rsidRPr="002F605F">
        <w:rPr>
          <w:color w:val="auto"/>
        </w:rPr>
        <w:t>§</w:t>
      </w:r>
      <w:r w:rsidR="008C26D2" w:rsidRPr="002F605F">
        <w:rPr>
          <w:color w:val="auto"/>
        </w:rPr>
        <w:t xml:space="preserve">23-2C-2, </w:t>
      </w:r>
      <w:r w:rsidR="00CD2DBA" w:rsidRPr="002F605F">
        <w:rPr>
          <w:color w:val="auto"/>
        </w:rPr>
        <w:t>§</w:t>
      </w:r>
      <w:r w:rsidR="008C26D2" w:rsidRPr="002F605F">
        <w:rPr>
          <w:color w:val="auto"/>
        </w:rPr>
        <w:t xml:space="preserve">23-2C-3, </w:t>
      </w:r>
      <w:r w:rsidR="00CD2DBA" w:rsidRPr="002F605F">
        <w:rPr>
          <w:color w:val="auto"/>
        </w:rPr>
        <w:t>§</w:t>
      </w:r>
      <w:r w:rsidR="008C26D2" w:rsidRPr="002F605F">
        <w:rPr>
          <w:color w:val="auto"/>
        </w:rPr>
        <w:t xml:space="preserve">23-2C-6, </w:t>
      </w:r>
      <w:r w:rsidR="00CD2DBA" w:rsidRPr="002F605F">
        <w:rPr>
          <w:color w:val="auto"/>
        </w:rPr>
        <w:t>§</w:t>
      </w:r>
      <w:r w:rsidR="008C26D2" w:rsidRPr="002F605F">
        <w:rPr>
          <w:color w:val="auto"/>
        </w:rPr>
        <w:t xml:space="preserve">23-2C-7, </w:t>
      </w:r>
      <w:r w:rsidR="00CD2DBA" w:rsidRPr="002F605F">
        <w:rPr>
          <w:color w:val="auto"/>
        </w:rPr>
        <w:t>§</w:t>
      </w:r>
      <w:r w:rsidR="008C26D2" w:rsidRPr="002F605F">
        <w:rPr>
          <w:color w:val="auto"/>
        </w:rPr>
        <w:t xml:space="preserve">23-2C-8, </w:t>
      </w:r>
      <w:r w:rsidR="00CD2DBA" w:rsidRPr="002F605F">
        <w:rPr>
          <w:color w:val="auto"/>
        </w:rPr>
        <w:t>§</w:t>
      </w:r>
      <w:r w:rsidR="008C26D2" w:rsidRPr="002F605F">
        <w:rPr>
          <w:color w:val="auto"/>
        </w:rPr>
        <w:t xml:space="preserve">23-2C-12, </w:t>
      </w:r>
      <w:r w:rsidR="00CD2DBA" w:rsidRPr="002F605F">
        <w:rPr>
          <w:color w:val="auto"/>
        </w:rPr>
        <w:t>§</w:t>
      </w:r>
      <w:r w:rsidR="008C26D2" w:rsidRPr="002F605F">
        <w:rPr>
          <w:color w:val="auto"/>
        </w:rPr>
        <w:t xml:space="preserve">23-2C-15, </w:t>
      </w:r>
      <w:r w:rsidR="00CD2DBA" w:rsidRPr="002F605F">
        <w:rPr>
          <w:color w:val="auto"/>
        </w:rPr>
        <w:t>§</w:t>
      </w:r>
      <w:r w:rsidR="008C26D2" w:rsidRPr="002F605F">
        <w:rPr>
          <w:color w:val="auto"/>
        </w:rPr>
        <w:t xml:space="preserve">23-2C-16, </w:t>
      </w:r>
      <w:r w:rsidR="00CD2DBA" w:rsidRPr="002F605F">
        <w:rPr>
          <w:color w:val="auto"/>
        </w:rPr>
        <w:t>§</w:t>
      </w:r>
      <w:r w:rsidR="008C26D2" w:rsidRPr="002F605F">
        <w:rPr>
          <w:color w:val="auto"/>
        </w:rPr>
        <w:t xml:space="preserve">23-2C-18, </w:t>
      </w:r>
      <w:r w:rsidR="00CD2DBA" w:rsidRPr="002F605F">
        <w:rPr>
          <w:color w:val="auto"/>
        </w:rPr>
        <w:t>§</w:t>
      </w:r>
      <w:r w:rsidR="008C26D2" w:rsidRPr="002F605F">
        <w:rPr>
          <w:color w:val="auto"/>
        </w:rPr>
        <w:t xml:space="preserve">23-2C-19, </w:t>
      </w:r>
      <w:r w:rsidR="00CD2DBA" w:rsidRPr="002F605F">
        <w:rPr>
          <w:color w:val="auto"/>
        </w:rPr>
        <w:t>§</w:t>
      </w:r>
      <w:r w:rsidR="008C26D2" w:rsidRPr="002F605F">
        <w:rPr>
          <w:color w:val="auto"/>
        </w:rPr>
        <w:t xml:space="preserve">23-2C-20, and </w:t>
      </w:r>
      <w:r w:rsidR="00CD2DBA" w:rsidRPr="002F605F">
        <w:rPr>
          <w:color w:val="auto"/>
        </w:rPr>
        <w:t>§</w:t>
      </w:r>
      <w:r w:rsidR="008C26D2" w:rsidRPr="002F605F">
        <w:rPr>
          <w:color w:val="auto"/>
        </w:rPr>
        <w:t>23-2C-21</w:t>
      </w:r>
      <w:r w:rsidR="00457E33" w:rsidRPr="002F605F">
        <w:rPr>
          <w:color w:val="auto"/>
        </w:rPr>
        <w:t xml:space="preserve"> of said code</w:t>
      </w:r>
      <w:r w:rsidR="008C26D2" w:rsidRPr="002F605F">
        <w:rPr>
          <w:color w:val="auto"/>
        </w:rPr>
        <w:t xml:space="preserve">; </w:t>
      </w:r>
      <w:r w:rsidR="005041C7" w:rsidRPr="002F605F">
        <w:rPr>
          <w:color w:val="auto"/>
        </w:rPr>
        <w:t xml:space="preserve">to amend and reenact </w:t>
      </w:r>
      <w:r w:rsidR="00CD2DBA" w:rsidRPr="002F605F">
        <w:rPr>
          <w:color w:val="auto"/>
        </w:rPr>
        <w:t>§</w:t>
      </w:r>
      <w:r w:rsidR="005041C7" w:rsidRPr="002F605F">
        <w:rPr>
          <w:color w:val="auto"/>
        </w:rPr>
        <w:t>23-4A-1 of said code</w:t>
      </w:r>
      <w:r w:rsidR="00B76ACE" w:rsidRPr="002F605F">
        <w:rPr>
          <w:color w:val="auto"/>
        </w:rPr>
        <w:t xml:space="preserve">; and to amend and reenact </w:t>
      </w:r>
      <w:r w:rsidR="00CD2DBA" w:rsidRPr="002F605F">
        <w:rPr>
          <w:color w:val="auto"/>
        </w:rPr>
        <w:t>§</w:t>
      </w:r>
      <w:r w:rsidR="00B76ACE" w:rsidRPr="002F605F">
        <w:rPr>
          <w:color w:val="auto"/>
        </w:rPr>
        <w:t xml:space="preserve">23-4B-2, </w:t>
      </w:r>
      <w:r w:rsidR="00CD2DBA" w:rsidRPr="002F605F">
        <w:rPr>
          <w:color w:val="auto"/>
        </w:rPr>
        <w:t>§</w:t>
      </w:r>
      <w:r w:rsidR="00B76ACE" w:rsidRPr="002F605F">
        <w:rPr>
          <w:color w:val="auto"/>
        </w:rPr>
        <w:t xml:space="preserve">23-4B-4, </w:t>
      </w:r>
      <w:r w:rsidR="00CD2DBA" w:rsidRPr="002F605F">
        <w:rPr>
          <w:color w:val="auto"/>
        </w:rPr>
        <w:t>§</w:t>
      </w:r>
      <w:r w:rsidR="00B76ACE" w:rsidRPr="002F605F">
        <w:rPr>
          <w:color w:val="auto"/>
        </w:rPr>
        <w:t xml:space="preserve">23-4B-5, </w:t>
      </w:r>
      <w:r w:rsidR="00CD2DBA" w:rsidRPr="002F605F">
        <w:rPr>
          <w:color w:val="auto"/>
        </w:rPr>
        <w:t>§</w:t>
      </w:r>
      <w:r w:rsidR="00B76ACE" w:rsidRPr="002F605F">
        <w:rPr>
          <w:color w:val="auto"/>
        </w:rPr>
        <w:t xml:space="preserve">23-4B-7, and </w:t>
      </w:r>
      <w:r w:rsidR="00CD2DBA" w:rsidRPr="002F605F">
        <w:rPr>
          <w:color w:val="auto"/>
        </w:rPr>
        <w:t>§</w:t>
      </w:r>
      <w:r w:rsidR="00B76ACE" w:rsidRPr="002F605F">
        <w:rPr>
          <w:color w:val="auto"/>
        </w:rPr>
        <w:t>23-4B-9 of said code</w:t>
      </w:r>
      <w:r w:rsidR="005041C7" w:rsidRPr="002F605F">
        <w:rPr>
          <w:color w:val="auto"/>
        </w:rPr>
        <w:t>,</w:t>
      </w:r>
      <w:r w:rsidR="00D74561" w:rsidRPr="002F605F">
        <w:rPr>
          <w:color w:val="auto"/>
        </w:rPr>
        <w:t xml:space="preserve"> all relating to modernizing and updating workers</w:t>
      </w:r>
      <w:r w:rsidR="00580F3C">
        <w:rPr>
          <w:color w:val="auto"/>
        </w:rPr>
        <w:t>’</w:t>
      </w:r>
      <w:r w:rsidR="00D74561" w:rsidRPr="002F605F">
        <w:rPr>
          <w:color w:val="auto"/>
        </w:rPr>
        <w:t xml:space="preserve"> compensation statutes; removing or revising provisions made obsolete by legislation and regulatory revisions in 2005 and 2006; standardizing  references to public offices or agencies; updating statutory citations; and making spelling and grammatical changes throughout.</w:t>
      </w:r>
      <w:r w:rsidR="0043348C" w:rsidRPr="002F605F">
        <w:rPr>
          <w:color w:val="auto"/>
        </w:rPr>
        <w:t xml:space="preserve"> </w:t>
      </w:r>
    </w:p>
    <w:p w14:paraId="1364A20D" w14:textId="77777777" w:rsidR="00303684" w:rsidRPr="002F605F" w:rsidRDefault="00303684" w:rsidP="00CA4F1C">
      <w:pPr>
        <w:pStyle w:val="EnactingClause"/>
        <w:rPr>
          <w:color w:val="auto"/>
        </w:rPr>
      </w:pPr>
      <w:r w:rsidRPr="002F605F">
        <w:rPr>
          <w:color w:val="auto"/>
        </w:rPr>
        <w:t>Be it enacted by the Legislature of West Virginia:</w:t>
      </w:r>
    </w:p>
    <w:p w14:paraId="3200204F" w14:textId="77777777" w:rsidR="0092331A" w:rsidRPr="002F605F" w:rsidRDefault="0092331A" w:rsidP="00CA4F1C">
      <w:pPr>
        <w:pStyle w:val="ArticleHeading"/>
        <w:widowControl/>
        <w:rPr>
          <w:color w:val="auto"/>
        </w:rPr>
        <w:sectPr w:rsidR="0092331A" w:rsidRPr="002F605F" w:rsidSect="00B9211C">
          <w:pgSz w:w="12240" w:h="15840"/>
          <w:pgMar w:top="1440" w:right="1440" w:bottom="1440" w:left="1440" w:header="720" w:footer="720" w:gutter="0"/>
          <w:lnNumType w:countBy="1" w:restart="newSection"/>
          <w:pgNumType w:start="0"/>
          <w:cols w:space="720"/>
          <w:noEndnote/>
          <w:titlePg/>
          <w:docGrid w:linePitch="299"/>
        </w:sectPr>
      </w:pPr>
      <w:r w:rsidRPr="002F605F">
        <w:rPr>
          <w:color w:val="auto"/>
        </w:rPr>
        <w:t>ARTICLE 1. GENERAL ADMINISTRATIVE PROVISIONS.</w:t>
      </w:r>
    </w:p>
    <w:p w14:paraId="15174F99" w14:textId="421FC897" w:rsidR="00DA1742" w:rsidRPr="002F605F" w:rsidRDefault="00CD2DBA" w:rsidP="00CA4F1C">
      <w:pPr>
        <w:pStyle w:val="SectionHeading"/>
        <w:widowControl/>
        <w:rPr>
          <w:color w:val="auto"/>
        </w:rPr>
        <w:sectPr w:rsidR="00DA1742" w:rsidRPr="002F605F" w:rsidSect="00C37BDE">
          <w:type w:val="continuous"/>
          <w:pgSz w:w="12240" w:h="15840"/>
          <w:pgMar w:top="1440" w:right="1440" w:bottom="1440" w:left="1440" w:header="720" w:footer="720" w:gutter="0"/>
          <w:lnNumType w:countBy="1" w:restart="continuous"/>
          <w:cols w:space="720"/>
          <w:noEndnote/>
          <w:docGrid w:linePitch="326"/>
        </w:sectPr>
      </w:pPr>
      <w:r w:rsidRPr="002F605F">
        <w:rPr>
          <w:rFonts w:cs="Times New Roman"/>
          <w:color w:val="auto"/>
        </w:rPr>
        <w:lastRenderedPageBreak/>
        <w:t>§</w:t>
      </w:r>
      <w:r w:rsidR="0092331A" w:rsidRPr="002F605F">
        <w:rPr>
          <w:rFonts w:cs="Times New Roman"/>
          <w:color w:val="auto"/>
        </w:rPr>
        <w:t xml:space="preserve">23-1-1. </w:t>
      </w:r>
      <w:r w:rsidR="0092331A" w:rsidRPr="002F605F">
        <w:rPr>
          <w:color w:val="auto"/>
        </w:rPr>
        <w:t>Regulation of the workers</w:t>
      </w:r>
      <w:r w:rsidR="00580F3C">
        <w:rPr>
          <w:color w:val="auto"/>
        </w:rPr>
        <w:t>’</w:t>
      </w:r>
      <w:r w:rsidR="0092331A" w:rsidRPr="002F605F">
        <w:rPr>
          <w:color w:val="auto"/>
        </w:rPr>
        <w:t xml:space="preserve"> compensation system by the Insurance Commissioner; findings.</w:t>
      </w:r>
    </w:p>
    <w:p w14:paraId="18898537" w14:textId="7640C395" w:rsidR="0092331A" w:rsidRPr="002F605F" w:rsidRDefault="0092331A" w:rsidP="00CA4F1C">
      <w:pPr>
        <w:pStyle w:val="SectionBody"/>
        <w:widowControl/>
        <w:rPr>
          <w:color w:val="auto"/>
        </w:rPr>
      </w:pPr>
      <w:r w:rsidRPr="002F605F">
        <w:rPr>
          <w:rStyle w:val="SectionBodyChar"/>
          <w:iCs/>
          <w:color w:val="auto"/>
        </w:rPr>
        <w:t xml:space="preserve">(a) As recognized by the Supreme Court of Appeals of West Virginia in Wampler </w:t>
      </w:r>
      <w:r w:rsidR="00AE29CB" w:rsidRPr="002F605F">
        <w:rPr>
          <w:rStyle w:val="SectionBodyChar"/>
          <w:iCs/>
          <w:color w:val="auto"/>
        </w:rPr>
        <w:t>F</w:t>
      </w:r>
      <w:r w:rsidRPr="002F605F">
        <w:rPr>
          <w:rStyle w:val="SectionBodyChar"/>
          <w:iCs/>
          <w:color w:val="auto"/>
        </w:rPr>
        <w:t>oods, Inc. v. Workers</w:t>
      </w:r>
      <w:r w:rsidR="00580F3C">
        <w:rPr>
          <w:rStyle w:val="SectionBodyChar"/>
          <w:iCs/>
          <w:color w:val="auto"/>
        </w:rPr>
        <w:t>’</w:t>
      </w:r>
      <w:r w:rsidRPr="002F605F">
        <w:rPr>
          <w:rStyle w:val="SectionBodyChar"/>
          <w:iCs/>
          <w:color w:val="auto"/>
        </w:rPr>
        <w:t xml:space="preserve"> Compensation Division, 216 W.Va. 129, 602 S.E.2d 805 (2004), and in recognition that a deficit of such critical proportions existed in the workers</w:t>
      </w:r>
      <w:r w:rsidR="00580F3C">
        <w:rPr>
          <w:rStyle w:val="SectionBodyChar"/>
          <w:iCs/>
          <w:color w:val="auto"/>
        </w:rPr>
        <w:t>’</w:t>
      </w:r>
      <w:r w:rsidRPr="002F605F">
        <w:rPr>
          <w:rStyle w:val="SectionBodyChar"/>
          <w:iCs/>
          <w:color w:val="auto"/>
        </w:rPr>
        <w:t xml:space="preserve"> compensation fund that it constituted an immediate and long term threat to the solvency of the fund, as well as a substantial deterrent to the economic development of this state, and further that lawmakers are uniquely charged with the  responsibility for passing laws designed to cure such serious concerns and that substantial deference is accorded to legislative actions aimed at doing so, it</w:t>
      </w:r>
      <w:r w:rsidRPr="002F605F">
        <w:rPr>
          <w:color w:val="auto"/>
        </w:rPr>
        <w:t xml:space="preserve"> was and remains the intent of the Legislature that the amendments to this chapter enacted in the year 2003 be applied from the date upon which the enactment was made effective by the Legislature. </w:t>
      </w:r>
    </w:p>
    <w:p w14:paraId="031819FC" w14:textId="0C733DC9" w:rsidR="0092331A" w:rsidRPr="002F605F" w:rsidRDefault="0092331A" w:rsidP="00CA4F1C">
      <w:pPr>
        <w:pStyle w:val="SectionBody"/>
        <w:widowControl/>
        <w:rPr>
          <w:rFonts w:cs="Times New Roman"/>
          <w:color w:val="auto"/>
        </w:rPr>
      </w:pPr>
      <w:r w:rsidRPr="002F605F">
        <w:rPr>
          <w:rFonts w:cs="Times New Roman"/>
          <w:color w:val="auto"/>
        </w:rPr>
        <w:t xml:space="preserve">(b) It is the further intent of the Legislature that this chapter be interpreted </w:t>
      </w:r>
      <w:proofErr w:type="gramStart"/>
      <w:r w:rsidRPr="002F605F">
        <w:rPr>
          <w:rFonts w:cs="Times New Roman"/>
          <w:color w:val="auto"/>
        </w:rPr>
        <w:t>so as to</w:t>
      </w:r>
      <w:proofErr w:type="gramEnd"/>
      <w:r w:rsidRPr="002F605F">
        <w:rPr>
          <w:rFonts w:cs="Times New Roman"/>
          <w:color w:val="auto"/>
        </w:rPr>
        <w:t xml:space="preserve"> assure the quick and efficient delivery of indemnity and medical benefits to injured workers at a reasonable cost to the employers who are subject to the provisions of this chapter. It is the specific intent of the Legislature that workers</w:t>
      </w:r>
      <w:r w:rsidR="00580F3C">
        <w:rPr>
          <w:rFonts w:cs="Times New Roman"/>
          <w:color w:val="auto"/>
        </w:rPr>
        <w:t>’</w:t>
      </w:r>
      <w:r w:rsidRPr="002F605F">
        <w:rPr>
          <w:rFonts w:cs="Times New Roman"/>
          <w:color w:val="auto"/>
        </w:rPr>
        <w:t xml:space="preserve"> compensation cases shall be decided on their merits and that a rule of </w:t>
      </w:r>
      <w:r w:rsidR="00580F3C">
        <w:rPr>
          <w:rFonts w:cs="Times New Roman"/>
          <w:color w:val="auto"/>
        </w:rPr>
        <w:t>“</w:t>
      </w:r>
      <w:r w:rsidRPr="002F605F">
        <w:rPr>
          <w:rFonts w:cs="Times New Roman"/>
          <w:color w:val="auto"/>
        </w:rPr>
        <w:t>liberal construction</w:t>
      </w:r>
      <w:r w:rsidR="00580F3C">
        <w:rPr>
          <w:rFonts w:cs="Times New Roman"/>
          <w:color w:val="auto"/>
        </w:rPr>
        <w:t>”</w:t>
      </w:r>
      <w:r w:rsidRPr="002F605F">
        <w:rPr>
          <w:rFonts w:cs="Times New Roman"/>
          <w:color w:val="auto"/>
        </w:rPr>
        <w:t xml:space="preserve"> based on any </w:t>
      </w:r>
      <w:r w:rsidR="00580F3C">
        <w:rPr>
          <w:rFonts w:cs="Times New Roman"/>
          <w:color w:val="auto"/>
        </w:rPr>
        <w:t>“</w:t>
      </w:r>
      <w:r w:rsidRPr="002F605F">
        <w:rPr>
          <w:rFonts w:cs="Times New Roman"/>
          <w:color w:val="auto"/>
        </w:rPr>
        <w:t>remedial</w:t>
      </w:r>
      <w:r w:rsidR="00580F3C">
        <w:rPr>
          <w:rFonts w:cs="Times New Roman"/>
          <w:color w:val="auto"/>
        </w:rPr>
        <w:t>”</w:t>
      </w:r>
      <w:r w:rsidRPr="002F605F">
        <w:rPr>
          <w:rFonts w:cs="Times New Roman"/>
          <w:color w:val="auto"/>
        </w:rPr>
        <w:t xml:space="preserve"> basis of workers</w:t>
      </w:r>
      <w:r w:rsidR="00580F3C">
        <w:rPr>
          <w:rFonts w:cs="Times New Roman"/>
          <w:color w:val="auto"/>
        </w:rPr>
        <w:t>’</w:t>
      </w:r>
      <w:r w:rsidRPr="002F605F">
        <w:rPr>
          <w:rFonts w:cs="Times New Roman"/>
          <w:color w:val="auto"/>
        </w:rPr>
        <w:t xml:space="preserve"> compensation legislation shall not affect the weighing of evidence in resolving such cases. The workers</w:t>
      </w:r>
      <w:r w:rsidR="00580F3C">
        <w:rPr>
          <w:rFonts w:cs="Times New Roman"/>
          <w:color w:val="auto"/>
        </w:rPr>
        <w:t>’</w:t>
      </w:r>
      <w:r w:rsidRPr="002F605F">
        <w:rPr>
          <w:rFonts w:cs="Times New Roman"/>
          <w:color w:val="auto"/>
        </w:rPr>
        <w:t xml:space="preserve"> compensation system in this state is based on a mutual renunciation of common law rights and defenses by employers and employees alike. Employees</w:t>
      </w:r>
      <w:r w:rsidR="00580F3C">
        <w:rPr>
          <w:rFonts w:cs="Times New Roman"/>
          <w:color w:val="auto"/>
        </w:rPr>
        <w:t>’</w:t>
      </w:r>
      <w:r w:rsidRPr="002F605F">
        <w:rPr>
          <w:rFonts w:cs="Times New Roman"/>
          <w:color w:val="auto"/>
        </w:rPr>
        <w:t xml:space="preserve"> rights to sue for damages over and above medical and health care benefits and wage loss benefits are to a certain degree limited by the provisions of this chapter and employers</w:t>
      </w:r>
      <w:r w:rsidR="00580F3C">
        <w:rPr>
          <w:rFonts w:cs="Times New Roman"/>
          <w:color w:val="auto"/>
        </w:rPr>
        <w:t>’</w:t>
      </w:r>
      <w:r w:rsidRPr="002F605F">
        <w:rPr>
          <w:rFonts w:cs="Times New Roman"/>
          <w:color w:val="auto"/>
        </w:rPr>
        <w:t xml:space="preserve"> rights to raise common law defenses, such as lack of negligence, contributory negligence on the part of the employee, and others, are curtailed as well. Accordingly, the Legislature hereby declares that any remedial component of the workers</w:t>
      </w:r>
      <w:r w:rsidR="00580F3C">
        <w:rPr>
          <w:rFonts w:cs="Times New Roman"/>
          <w:color w:val="auto"/>
        </w:rPr>
        <w:t>’</w:t>
      </w:r>
      <w:r w:rsidRPr="002F605F">
        <w:rPr>
          <w:rFonts w:cs="Times New Roman"/>
          <w:color w:val="auto"/>
        </w:rPr>
        <w:t xml:space="preserve"> compensation laws is not to cause the workers</w:t>
      </w:r>
      <w:r w:rsidR="00580F3C">
        <w:rPr>
          <w:rFonts w:cs="Times New Roman"/>
          <w:color w:val="auto"/>
        </w:rPr>
        <w:t>’</w:t>
      </w:r>
      <w:r w:rsidRPr="002F605F">
        <w:rPr>
          <w:rFonts w:cs="Times New Roman"/>
          <w:color w:val="auto"/>
        </w:rPr>
        <w:t xml:space="preserve"> compensation laws to receive liberal construction that alters in any way the proper weighing of evidence as required by </w:t>
      </w:r>
      <w:r w:rsidR="00CD2DBA" w:rsidRPr="002F605F">
        <w:rPr>
          <w:rFonts w:cs="Arial"/>
          <w:color w:val="auto"/>
        </w:rPr>
        <w:t>§</w:t>
      </w:r>
      <w:r w:rsidRPr="002F605F">
        <w:rPr>
          <w:rFonts w:cs="Times New Roman"/>
          <w:color w:val="auto"/>
        </w:rPr>
        <w:t>23-4-1g of this code.</w:t>
      </w:r>
    </w:p>
    <w:p w14:paraId="1329C2E1" w14:textId="1CCAD8AB" w:rsidR="0092331A" w:rsidRPr="002F605F" w:rsidRDefault="0092331A" w:rsidP="00CA4F1C">
      <w:pPr>
        <w:pStyle w:val="SectionBody"/>
        <w:widowControl/>
        <w:rPr>
          <w:rFonts w:cs="Arial"/>
          <w:b/>
          <w:bCs/>
          <w:color w:val="auto"/>
        </w:rPr>
      </w:pPr>
      <w:r w:rsidRPr="002F605F">
        <w:rPr>
          <w:rFonts w:eastAsia="Times New Roman" w:cs="Arial"/>
          <w:color w:val="auto"/>
        </w:rPr>
        <w:lastRenderedPageBreak/>
        <w:t>(c) It is the intent of the Legislature, expressed through its enactment of legislation, to transfer the regulation of the workers</w:t>
      </w:r>
      <w:r w:rsidR="00580F3C">
        <w:rPr>
          <w:rFonts w:eastAsia="Times New Roman" w:cs="Arial"/>
          <w:color w:val="auto"/>
        </w:rPr>
        <w:t>’</w:t>
      </w:r>
      <w:r w:rsidRPr="002F605F">
        <w:rPr>
          <w:rFonts w:eastAsia="Times New Roman" w:cs="Arial"/>
          <w:color w:val="auto"/>
        </w:rPr>
        <w:t xml:space="preserve"> compensation system to the Insurance Commissioner. By proclamation of the Governor, as authorized by </w:t>
      </w:r>
      <w:r w:rsidR="00CD2DBA" w:rsidRPr="002F605F">
        <w:rPr>
          <w:rFonts w:eastAsia="Times New Roman" w:cs="Arial"/>
          <w:color w:val="auto"/>
        </w:rPr>
        <w:t>§</w:t>
      </w:r>
      <w:r w:rsidR="00AE29CB" w:rsidRPr="002F605F">
        <w:rPr>
          <w:rFonts w:eastAsia="Times New Roman" w:cs="Arial"/>
          <w:color w:val="auto"/>
        </w:rPr>
        <w:t>23-2C-1</w:t>
      </w:r>
      <w:r w:rsidR="00580F3C" w:rsidRPr="00580F3C">
        <w:rPr>
          <w:rFonts w:eastAsia="Times New Roman" w:cs="Arial"/>
          <w:i/>
          <w:color w:val="auto"/>
        </w:rPr>
        <w:t xml:space="preserve"> et seq. </w:t>
      </w:r>
      <w:r w:rsidR="00AE29CB" w:rsidRPr="002F605F">
        <w:rPr>
          <w:rFonts w:eastAsia="Times New Roman" w:cs="Arial"/>
          <w:color w:val="auto"/>
        </w:rPr>
        <w:t>of this code</w:t>
      </w:r>
      <w:r w:rsidRPr="002F605F">
        <w:rPr>
          <w:rFonts w:eastAsia="Times New Roman" w:cs="Arial"/>
          <w:color w:val="auto"/>
        </w:rPr>
        <w:t>, the Workers</w:t>
      </w:r>
      <w:r w:rsidR="00580F3C">
        <w:rPr>
          <w:rFonts w:eastAsia="Times New Roman" w:cs="Arial"/>
          <w:color w:val="auto"/>
        </w:rPr>
        <w:t>’</w:t>
      </w:r>
      <w:r w:rsidRPr="002F605F">
        <w:rPr>
          <w:rFonts w:eastAsia="Times New Roman" w:cs="Arial"/>
          <w:color w:val="auto"/>
        </w:rPr>
        <w:t xml:space="preserve"> Compensation Commission was terminated on December 31, 2005. To further the transition from the state-operated workers</w:t>
      </w:r>
      <w:r w:rsidR="00580F3C">
        <w:rPr>
          <w:rFonts w:eastAsia="Times New Roman" w:cs="Arial"/>
          <w:color w:val="auto"/>
        </w:rPr>
        <w:t>’</w:t>
      </w:r>
      <w:r w:rsidRPr="002F605F">
        <w:rPr>
          <w:rFonts w:eastAsia="Times New Roman" w:cs="Arial"/>
          <w:color w:val="auto"/>
        </w:rPr>
        <w:t xml:space="preserve"> compensation system to a system of private insurance, the duties and responsibilities of the Workers</w:t>
      </w:r>
      <w:r w:rsidR="00580F3C">
        <w:rPr>
          <w:rFonts w:eastAsia="Times New Roman" w:cs="Arial"/>
          <w:color w:val="auto"/>
        </w:rPr>
        <w:t>’</w:t>
      </w:r>
      <w:r w:rsidRPr="002F605F">
        <w:rPr>
          <w:rFonts w:eastAsia="Times New Roman" w:cs="Arial"/>
          <w:color w:val="auto"/>
        </w:rPr>
        <w:t xml:space="preserve"> Compensation Commission and the board of managers, including, but not limited to, ratemaking and adjudication of claims now reside with the Insurance Commissioner.</w:t>
      </w:r>
    </w:p>
    <w:p w14:paraId="0341C548" w14:textId="77777777" w:rsidR="002F605F" w:rsidRDefault="00CD2DBA" w:rsidP="00CA4F1C">
      <w:pPr>
        <w:pStyle w:val="SectionHeading"/>
        <w:widowControl/>
        <w:rPr>
          <w:color w:val="auto"/>
        </w:rPr>
        <w:sectPr w:rsid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w:t>
      </w:r>
      <w:r w:rsidR="00935297" w:rsidRPr="002F605F">
        <w:rPr>
          <w:color w:val="auto"/>
        </w:rPr>
        <w:t xml:space="preserve">23-1-1b. Powers and duties of Insurance Commissioner. </w:t>
      </w:r>
    </w:p>
    <w:p w14:paraId="66B45823" w14:textId="155FF5AF" w:rsidR="00935297" w:rsidRPr="002F605F" w:rsidRDefault="00935297" w:rsidP="00CA4F1C">
      <w:pPr>
        <w:ind w:firstLine="720"/>
        <w:jc w:val="both"/>
        <w:textAlignment w:val="baseline"/>
        <w:rPr>
          <w:rFonts w:cs="Arial"/>
          <w:color w:val="auto"/>
        </w:rPr>
      </w:pPr>
      <w:bookmarkStart w:id="1" w:name="_Hlk46499189"/>
      <w:r w:rsidRPr="002F605F">
        <w:rPr>
          <w:rStyle w:val="SectionBodyChar"/>
          <w:color w:val="auto"/>
        </w:rPr>
        <w:t>The</w:t>
      </w:r>
      <w:r w:rsidRPr="002F605F">
        <w:rPr>
          <w:rFonts w:cs="Arial"/>
          <w:color w:val="auto"/>
        </w:rPr>
        <w:t xml:space="preserve"> </w:t>
      </w:r>
      <w:r w:rsidRPr="002F605F">
        <w:rPr>
          <w:rStyle w:val="SectionBodyChar"/>
          <w:color w:val="auto"/>
        </w:rPr>
        <w:t>Insurance Commissioner</w:t>
      </w:r>
      <w:r w:rsidRPr="002F605F">
        <w:rPr>
          <w:rFonts w:cs="Arial"/>
          <w:color w:val="auto"/>
        </w:rPr>
        <w:t xml:space="preserve"> shall have the power and duty to:</w:t>
      </w:r>
    </w:p>
    <w:bookmarkEnd w:id="1"/>
    <w:p w14:paraId="2FA6259C" w14:textId="150532BA" w:rsidR="00935297" w:rsidRPr="002F605F" w:rsidRDefault="00935297" w:rsidP="00CA4F1C">
      <w:pPr>
        <w:ind w:firstLine="720"/>
        <w:jc w:val="both"/>
        <w:textAlignment w:val="baseline"/>
        <w:rPr>
          <w:rFonts w:cs="Arial"/>
          <w:color w:val="auto"/>
        </w:rPr>
      </w:pPr>
      <w:r w:rsidRPr="002F605F">
        <w:rPr>
          <w:rFonts w:cs="Arial"/>
          <w:color w:val="auto"/>
        </w:rPr>
        <w:t>(1) Establish operating guidelines and policies designed to ensure the effective regulation of the workers</w:t>
      </w:r>
      <w:r w:rsidR="00580F3C">
        <w:rPr>
          <w:rFonts w:cs="Arial"/>
          <w:color w:val="auto"/>
        </w:rPr>
        <w:t>’</w:t>
      </w:r>
      <w:r w:rsidRPr="002F605F">
        <w:rPr>
          <w:rFonts w:cs="Arial"/>
          <w:color w:val="auto"/>
        </w:rPr>
        <w:t xml:space="preserve"> compensation insurance market in West Virginia and effectuate the provisions of </w:t>
      </w:r>
      <w:r w:rsidR="000B7B1D" w:rsidRPr="002F605F">
        <w:rPr>
          <w:rFonts w:cs="Arial"/>
          <w:color w:val="auto"/>
        </w:rPr>
        <w:t>t</w:t>
      </w:r>
      <w:r w:rsidRPr="002F605F">
        <w:rPr>
          <w:rFonts w:cs="Arial"/>
          <w:color w:val="auto"/>
        </w:rPr>
        <w:t>his c</w:t>
      </w:r>
      <w:r w:rsidR="000B7B1D" w:rsidRPr="002F605F">
        <w:rPr>
          <w:rFonts w:cs="Arial"/>
          <w:color w:val="auto"/>
        </w:rPr>
        <w:t>hapter</w:t>
      </w:r>
      <w:r w:rsidRPr="002F605F">
        <w:rPr>
          <w:rFonts w:cs="Arial"/>
          <w:color w:val="auto"/>
        </w:rPr>
        <w:t>;</w:t>
      </w:r>
    </w:p>
    <w:p w14:paraId="13FDA4EC" w14:textId="300DFEF8" w:rsidR="00935297" w:rsidRPr="002F605F" w:rsidRDefault="00935297" w:rsidP="00CA4F1C">
      <w:pPr>
        <w:ind w:firstLine="720"/>
        <w:jc w:val="both"/>
        <w:textAlignment w:val="baseline"/>
        <w:rPr>
          <w:rFonts w:cs="Arial"/>
          <w:color w:val="auto"/>
        </w:rPr>
      </w:pPr>
      <w:r w:rsidRPr="002F605F">
        <w:rPr>
          <w:rFonts w:cs="Arial"/>
          <w:color w:val="auto"/>
        </w:rPr>
        <w:t>(2) Employ, direct, and supervise all employees required in the connection with the performance of the duties assigned to the Insurance Commissioner by this chapter</w:t>
      </w:r>
      <w:r w:rsidR="00E1716B" w:rsidRPr="002F605F">
        <w:rPr>
          <w:rFonts w:cs="Arial"/>
          <w:color w:val="auto"/>
        </w:rPr>
        <w:t>;</w:t>
      </w:r>
      <w:r w:rsidRPr="002F605F">
        <w:rPr>
          <w:rFonts w:cs="Arial"/>
          <w:color w:val="auto"/>
        </w:rPr>
        <w:t xml:space="preserve"> </w:t>
      </w:r>
    </w:p>
    <w:p w14:paraId="04AC9DA5" w14:textId="7AC8E210" w:rsidR="00935297" w:rsidRPr="002F605F" w:rsidRDefault="00935297" w:rsidP="00CA4F1C">
      <w:pPr>
        <w:pStyle w:val="SectionBody"/>
        <w:widowControl/>
        <w:rPr>
          <w:color w:val="auto"/>
        </w:rPr>
      </w:pPr>
      <w:r w:rsidRPr="002F605F">
        <w:rPr>
          <w:color w:val="auto"/>
        </w:rPr>
        <w:t xml:space="preserve">(3) Reorganize the work of the Insurance Commissioner, its divisions, sections, and offices to the extent necessary to achieve the most efficient performance of its functions. </w:t>
      </w:r>
    </w:p>
    <w:p w14:paraId="1C0AF185" w14:textId="27B857B3" w:rsidR="00935297" w:rsidRPr="002F605F" w:rsidRDefault="00935297" w:rsidP="00CA4F1C">
      <w:pPr>
        <w:pStyle w:val="SectionBody"/>
        <w:widowControl/>
        <w:rPr>
          <w:color w:val="auto"/>
        </w:rPr>
      </w:pPr>
      <w:r w:rsidRPr="002F605F">
        <w:rPr>
          <w:color w:val="auto"/>
        </w:rPr>
        <w:t>(4) Keep accurate and complete accounts and records necessary to the collection, administration, and distribution of the workers</w:t>
      </w:r>
      <w:r w:rsidR="00580F3C">
        <w:rPr>
          <w:color w:val="auto"/>
        </w:rPr>
        <w:t>’</w:t>
      </w:r>
      <w:r w:rsidRPr="002F605F">
        <w:rPr>
          <w:color w:val="auto"/>
        </w:rPr>
        <w:t xml:space="preserve"> compensation funds created in </w:t>
      </w:r>
      <w:r w:rsidR="00CD2DBA" w:rsidRPr="002F605F">
        <w:rPr>
          <w:color w:val="auto"/>
        </w:rPr>
        <w:t>§</w:t>
      </w:r>
      <w:r w:rsidRPr="002F605F">
        <w:rPr>
          <w:color w:val="auto"/>
        </w:rPr>
        <w:t>23-2C-6 of this code;</w:t>
      </w:r>
    </w:p>
    <w:p w14:paraId="26E62B9B" w14:textId="0A5A8DDD" w:rsidR="00935297" w:rsidRPr="002F605F" w:rsidRDefault="00935297" w:rsidP="00CA4F1C">
      <w:pPr>
        <w:pStyle w:val="SectionBody"/>
        <w:widowControl/>
        <w:rPr>
          <w:color w:val="auto"/>
        </w:rPr>
      </w:pPr>
      <w:r w:rsidRPr="002F605F">
        <w:rPr>
          <w:color w:val="auto"/>
        </w:rPr>
        <w:t>(5) Invoke any legal or special remedy for the enforcement of orders or the provisions of this chapter;</w:t>
      </w:r>
    </w:p>
    <w:p w14:paraId="5A9D6406" w14:textId="683DF6DB" w:rsidR="00935297" w:rsidRPr="002F605F" w:rsidRDefault="00935297" w:rsidP="00CA4F1C">
      <w:pPr>
        <w:pStyle w:val="SectionBody"/>
        <w:widowControl/>
        <w:rPr>
          <w:color w:val="auto"/>
        </w:rPr>
      </w:pPr>
      <w:r w:rsidRPr="002F605F">
        <w:rPr>
          <w:color w:val="auto"/>
        </w:rPr>
        <w:t>(6) Ensure that all employees of the Insurance Commissioner follow the orders, operating guidelines, and policies of the agency as they relate to the agency</w:t>
      </w:r>
      <w:r w:rsidR="00580F3C">
        <w:rPr>
          <w:color w:val="auto"/>
        </w:rPr>
        <w:t>’</w:t>
      </w:r>
      <w:r w:rsidRPr="002F605F">
        <w:rPr>
          <w:color w:val="auto"/>
        </w:rPr>
        <w:t>s overall policymaking, management, and adjudicatory duties under this chapter;</w:t>
      </w:r>
    </w:p>
    <w:p w14:paraId="6313325D" w14:textId="0D21DE1E" w:rsidR="00935297" w:rsidRPr="002F605F" w:rsidRDefault="00935297" w:rsidP="00CA4F1C">
      <w:pPr>
        <w:pStyle w:val="SectionBody"/>
        <w:widowControl/>
        <w:rPr>
          <w:color w:val="auto"/>
        </w:rPr>
      </w:pPr>
      <w:r w:rsidRPr="002F605F">
        <w:rPr>
          <w:color w:val="auto"/>
        </w:rPr>
        <w:lastRenderedPageBreak/>
        <w:t xml:space="preserve">(7) Delegate all powers and duties vested in the Insurance Commissioner to his or her appointees and employees: </w:t>
      </w:r>
      <w:r w:rsidRPr="00580F3C">
        <w:rPr>
          <w:i/>
          <w:iCs/>
          <w:color w:val="auto"/>
        </w:rPr>
        <w:t>Provided</w:t>
      </w:r>
      <w:r w:rsidRPr="002F605F">
        <w:rPr>
          <w:color w:val="auto"/>
        </w:rPr>
        <w:t>, That the Insurance Commissioner is responsible for their acts;</w:t>
      </w:r>
    </w:p>
    <w:p w14:paraId="33B77B85" w14:textId="3631724F" w:rsidR="00935297" w:rsidRPr="002F605F" w:rsidRDefault="00935297" w:rsidP="00CA4F1C">
      <w:pPr>
        <w:pStyle w:val="SectionBody"/>
        <w:widowControl/>
        <w:rPr>
          <w:color w:val="auto"/>
        </w:rPr>
      </w:pPr>
      <w:r w:rsidRPr="002F605F">
        <w:rPr>
          <w:color w:val="auto"/>
        </w:rPr>
        <w:t>(8)(A) Contract or employ counsel to perform all legal services for the Insurance Commissioner including, but not limited to, representing the Insurance Commissioner in any administrative proceeding and in any state or federal court. Additionally, the Insurance Commissioner may, but shall not be required to, call upon the Attorney General for legal assistance and representation as provided by law. The Attorney General shall not approve or exercise authority over in-house counsel or contract counsel hired pursuant to this section;</w:t>
      </w:r>
    </w:p>
    <w:p w14:paraId="210A69F8" w14:textId="0382F41A" w:rsidR="00935297" w:rsidRPr="002F605F" w:rsidRDefault="00935297" w:rsidP="00CA4F1C">
      <w:pPr>
        <w:pStyle w:val="SectionBody"/>
        <w:widowControl/>
        <w:rPr>
          <w:color w:val="auto"/>
        </w:rPr>
      </w:pPr>
      <w:r w:rsidRPr="002F605F">
        <w:rPr>
          <w:color w:val="auto"/>
        </w:rPr>
        <w:t xml:space="preserve">(B) In addition to the authority granted by this section to the Insurance Commissioner and notwithstanding any provision to the contrary elsewhere in this code, use any attorney regularly employed by the Insurance Commissioner or the Office of the Attorney General to represent the Insurance Commissioner in any matter arising from the performance of his or her duties or the execution of his or her powers under this chapter. </w:t>
      </w:r>
    </w:p>
    <w:p w14:paraId="0EDED912" w14:textId="3C5FE131" w:rsidR="00935297" w:rsidRPr="002F605F" w:rsidRDefault="00935297" w:rsidP="00CA4F1C">
      <w:pPr>
        <w:pStyle w:val="SectionBody"/>
        <w:widowControl/>
        <w:rPr>
          <w:color w:val="auto"/>
        </w:rPr>
      </w:pPr>
      <w:r w:rsidRPr="002F605F">
        <w:rPr>
          <w:color w:val="auto"/>
        </w:rPr>
        <w:t xml:space="preserve">(9) Propose rules for approval by the Industrial Council created in </w:t>
      </w:r>
      <w:r w:rsidR="00CD2DBA" w:rsidRPr="002F605F">
        <w:rPr>
          <w:color w:val="auto"/>
        </w:rPr>
        <w:t>§</w:t>
      </w:r>
      <w:r w:rsidRPr="002F605F">
        <w:rPr>
          <w:color w:val="auto"/>
        </w:rPr>
        <w:t xml:space="preserve">23-2C-5 of this code, under which agencies of this state shall revoke or refuse to grant, issue, or renew any contract, license, permit, certificate, or other authority to conduct a trade, profession, or business to or with any employing unit who is in default as set forth in </w:t>
      </w:r>
      <w:r w:rsidR="00CD2DBA" w:rsidRPr="002F605F">
        <w:rPr>
          <w:color w:val="auto"/>
        </w:rPr>
        <w:t>§</w:t>
      </w:r>
      <w:r w:rsidRPr="002F605F">
        <w:rPr>
          <w:color w:val="auto"/>
        </w:rPr>
        <w:t>23-2C-19(</w:t>
      </w:r>
      <w:r w:rsidR="00A712F4" w:rsidRPr="002F605F">
        <w:rPr>
          <w:color w:val="auto"/>
        </w:rPr>
        <w:t>d</w:t>
      </w:r>
      <w:r w:rsidRPr="002F605F">
        <w:rPr>
          <w:color w:val="auto"/>
        </w:rPr>
        <w:t xml:space="preserve">)(1) of this code or listed in the Employer Violator System with the Insurance Commissioner. The term </w:t>
      </w:r>
      <w:r w:rsidR="00580F3C">
        <w:rPr>
          <w:color w:val="auto"/>
        </w:rPr>
        <w:t>“</w:t>
      </w:r>
      <w:r w:rsidRPr="002F605F">
        <w:rPr>
          <w:color w:val="auto"/>
        </w:rPr>
        <w:t>agency</w:t>
      </w:r>
      <w:r w:rsidR="00580F3C">
        <w:rPr>
          <w:color w:val="auto"/>
        </w:rPr>
        <w:t>”</w:t>
      </w:r>
      <w:r w:rsidRPr="002F605F">
        <w:rPr>
          <w:color w:val="auto"/>
        </w:rPr>
        <w:t xml:space="preserve"> includes any unit of state government such as officers, agencies, divisions, departments, boards, commissions, authorities, or public corporations. An employing unit is not in default if it has entered into a repayment agreement with the Insurance Commissioner and remains in compliance with its obligations under the repayment agreements;</w:t>
      </w:r>
    </w:p>
    <w:p w14:paraId="7A824773" w14:textId="0E6670E0" w:rsidR="002F605F" w:rsidRDefault="00935297" w:rsidP="00CA4F1C">
      <w:pPr>
        <w:pStyle w:val="SectionBody"/>
        <w:widowControl/>
        <w:rPr>
          <w:color w:val="auto"/>
        </w:rPr>
      </w:pPr>
      <w:r w:rsidRPr="002F605F">
        <w:rPr>
          <w:color w:val="auto"/>
        </w:rPr>
        <w:t>(A) The rules shall provide that, before granting, issuing</w:t>
      </w:r>
      <w:r w:rsidR="00C600CF" w:rsidRPr="002F605F">
        <w:rPr>
          <w:color w:val="auto"/>
        </w:rPr>
        <w:t>,</w:t>
      </w:r>
      <w:r w:rsidRPr="002F605F">
        <w:rPr>
          <w:color w:val="auto"/>
        </w:rPr>
        <w:t xml:space="preserve"> or renewing any contract, license, permit, certificate, or other authority to conduct a trade, profession, or business to or with any employing unit, the designated agencies shall review a list or lists provided by the Insurance </w:t>
      </w:r>
      <w:r w:rsidRPr="002F605F">
        <w:rPr>
          <w:color w:val="auto"/>
        </w:rPr>
        <w:lastRenderedPageBreak/>
        <w:t>Commissioner of employers that are in default. If the employing unit</w:t>
      </w:r>
      <w:r w:rsidR="00580F3C">
        <w:rPr>
          <w:color w:val="auto"/>
        </w:rPr>
        <w:t>’</w:t>
      </w:r>
      <w:r w:rsidRPr="002F605F">
        <w:rPr>
          <w:color w:val="auto"/>
        </w:rPr>
        <w:t xml:space="preserve">s name is not on the list, the agency, unless it has actual knowledge that the employing unit is in default, may grant, issue, or renew the contract, license, permit, certificate, or other authority to conduct a trade, profession, or business. The list may be provided to the agency in the form of a computerized database or databases that the agency can access. Any objections to the refusal to issue or renew shall be reviewed under the appropriate provisions of this chapter. The prohibition against granting, issuing, or renewing any contract, license, permit, certificate, or other authority under this subdivision shall remain in full force and effect as promulgated under </w:t>
      </w:r>
      <w:bookmarkStart w:id="2" w:name="_Hlk54772422"/>
      <w:r w:rsidR="00CD2DBA" w:rsidRPr="002F605F">
        <w:rPr>
          <w:color w:val="auto"/>
        </w:rPr>
        <w:t>§</w:t>
      </w:r>
      <w:r w:rsidRPr="002F605F">
        <w:rPr>
          <w:color w:val="auto"/>
        </w:rPr>
        <w:t>21</w:t>
      </w:r>
      <w:r w:rsidR="00D93D42" w:rsidRPr="002F605F">
        <w:rPr>
          <w:color w:val="auto"/>
        </w:rPr>
        <w:t>A</w:t>
      </w:r>
      <w:r w:rsidRPr="002F605F">
        <w:rPr>
          <w:color w:val="auto"/>
        </w:rPr>
        <w:t>-2-6</w:t>
      </w:r>
      <w:bookmarkEnd w:id="2"/>
      <w:r w:rsidRPr="002F605F">
        <w:rPr>
          <w:color w:val="auto"/>
        </w:rPr>
        <w:t xml:space="preserve"> of this code until the rules required by this </w:t>
      </w:r>
      <w:r w:rsidR="00A712F4" w:rsidRPr="002F605F">
        <w:rPr>
          <w:color w:val="auto"/>
        </w:rPr>
        <w:t xml:space="preserve">subdivision </w:t>
      </w:r>
      <w:r w:rsidRPr="002F605F">
        <w:rPr>
          <w:color w:val="auto"/>
        </w:rPr>
        <w:t>are promulgated and in effect;</w:t>
      </w:r>
    </w:p>
    <w:p w14:paraId="53B49197" w14:textId="3F3BF712" w:rsidR="00935297" w:rsidRPr="002F605F" w:rsidRDefault="00935297" w:rsidP="00CA4F1C">
      <w:pPr>
        <w:pStyle w:val="SectionBody"/>
        <w:widowControl/>
        <w:rPr>
          <w:color w:val="auto"/>
        </w:rPr>
      </w:pPr>
      <w:r w:rsidRPr="002F605F">
        <w:rPr>
          <w:color w:val="auto"/>
        </w:rPr>
        <w:t>(B) The rules shall also provide a procedure allowing any agency or interested person, after being covered under the rules for at least one year, to petition the Insurance Commissioner to be exempt from the provisions of the rules;</w:t>
      </w:r>
    </w:p>
    <w:p w14:paraId="514223CC" w14:textId="58829D3F" w:rsidR="00935297" w:rsidRPr="002F605F" w:rsidRDefault="00935297" w:rsidP="00CA4F1C">
      <w:pPr>
        <w:pStyle w:val="SectionBody"/>
        <w:widowControl/>
        <w:rPr>
          <w:color w:val="auto"/>
        </w:rPr>
      </w:pPr>
      <w:r w:rsidRPr="002F605F">
        <w:rPr>
          <w:color w:val="auto"/>
        </w:rPr>
        <w:t>(1</w:t>
      </w:r>
      <w:r w:rsidR="00436A9D" w:rsidRPr="002F605F">
        <w:rPr>
          <w:color w:val="auto"/>
        </w:rPr>
        <w:t>0</w:t>
      </w:r>
      <w:r w:rsidRPr="002F605F">
        <w:rPr>
          <w:color w:val="auto"/>
        </w:rPr>
        <w:t>) Deposit to the credit of the appropriate special revenue account or fund, notwithstanding any other provision of this code and to the extent allowed by federal law, all amounts of delinquent payments or overpayments, interest, and penalties thereon and attorneys</w:t>
      </w:r>
      <w:r w:rsidR="00580F3C">
        <w:rPr>
          <w:color w:val="auto"/>
        </w:rPr>
        <w:t>’</w:t>
      </w:r>
      <w:r w:rsidRPr="002F605F">
        <w:rPr>
          <w:color w:val="auto"/>
        </w:rPr>
        <w:t xml:space="preserve"> fees and costs collected under the provisions of this chapter. The amounts collected shall not be treated by the Auditor or Treasurer as part of the general revenue of the state;</w:t>
      </w:r>
    </w:p>
    <w:p w14:paraId="3BE675B4" w14:textId="50971989" w:rsidR="00935297" w:rsidRPr="002F605F" w:rsidRDefault="00935297" w:rsidP="00CA4F1C">
      <w:pPr>
        <w:pStyle w:val="SectionBody"/>
        <w:widowControl/>
        <w:rPr>
          <w:color w:val="auto"/>
        </w:rPr>
      </w:pPr>
      <w:r w:rsidRPr="002F605F">
        <w:rPr>
          <w:color w:val="auto"/>
        </w:rPr>
        <w:t>(1</w:t>
      </w:r>
      <w:r w:rsidR="00436A9D" w:rsidRPr="002F605F">
        <w:rPr>
          <w:color w:val="auto"/>
        </w:rPr>
        <w:t>1</w:t>
      </w:r>
      <w:r w:rsidRPr="002F605F">
        <w:rPr>
          <w:color w:val="auto"/>
        </w:rPr>
        <w:t xml:space="preserve">) Regularly audit or examine and monitor programs established by self-insured </w:t>
      </w:r>
      <w:r w:rsidR="00436A9D" w:rsidRPr="002F605F">
        <w:rPr>
          <w:color w:val="auto"/>
        </w:rPr>
        <w:t xml:space="preserve">employers </w:t>
      </w:r>
      <w:r w:rsidRPr="002F605F">
        <w:rPr>
          <w:color w:val="auto"/>
        </w:rPr>
        <w:t>or third-party administrators under this chapter to ensure compliance with the Insurance Commissioner</w:t>
      </w:r>
      <w:r w:rsidR="00580F3C">
        <w:rPr>
          <w:color w:val="auto"/>
        </w:rPr>
        <w:t>’</w:t>
      </w:r>
      <w:r w:rsidRPr="002F605F">
        <w:rPr>
          <w:color w:val="auto"/>
        </w:rPr>
        <w:t>s rules and the law;</w:t>
      </w:r>
    </w:p>
    <w:p w14:paraId="133E3F8D" w14:textId="2D7F39DC" w:rsidR="00935297" w:rsidRPr="002F605F" w:rsidRDefault="00935297" w:rsidP="00CA4F1C">
      <w:pPr>
        <w:pStyle w:val="SectionBody"/>
        <w:widowControl/>
        <w:rPr>
          <w:color w:val="auto"/>
        </w:rPr>
      </w:pPr>
      <w:r w:rsidRPr="002F605F">
        <w:rPr>
          <w:color w:val="auto"/>
        </w:rPr>
        <w:t>(1</w:t>
      </w:r>
      <w:r w:rsidR="00436A9D" w:rsidRPr="002F605F">
        <w:rPr>
          <w:color w:val="auto"/>
        </w:rPr>
        <w:t>2</w:t>
      </w:r>
      <w:r w:rsidRPr="002F605F">
        <w:rPr>
          <w:color w:val="auto"/>
        </w:rPr>
        <w:t>) Oversee the Insurance Fraud Unit that has the responsibility and authority for investigating and controlling insurance fraud and workers</w:t>
      </w:r>
      <w:r w:rsidR="00580F3C">
        <w:rPr>
          <w:color w:val="auto"/>
        </w:rPr>
        <w:t>’</w:t>
      </w:r>
      <w:r w:rsidRPr="002F605F">
        <w:rPr>
          <w:color w:val="auto"/>
        </w:rPr>
        <w:t xml:space="preserve"> compensation fraud in </w:t>
      </w:r>
      <w:r w:rsidR="00CD2DBA" w:rsidRPr="002F605F">
        <w:rPr>
          <w:color w:val="auto"/>
        </w:rPr>
        <w:t>the State of West Virginia</w:t>
      </w:r>
      <w:r w:rsidRPr="002F605F">
        <w:rPr>
          <w:color w:val="auto"/>
        </w:rPr>
        <w:t xml:space="preserve"> as set forth in </w:t>
      </w:r>
      <w:r w:rsidR="00CD2DBA" w:rsidRPr="002F605F">
        <w:rPr>
          <w:color w:val="auto"/>
        </w:rPr>
        <w:t>§</w:t>
      </w:r>
      <w:r w:rsidRPr="002F605F">
        <w:rPr>
          <w:color w:val="auto"/>
        </w:rPr>
        <w:t>33-41-1</w:t>
      </w:r>
      <w:r w:rsidR="00580F3C" w:rsidRPr="00580F3C">
        <w:rPr>
          <w:i/>
          <w:color w:val="auto"/>
        </w:rPr>
        <w:t xml:space="preserve"> et seq. </w:t>
      </w:r>
      <w:r w:rsidRPr="002F605F">
        <w:rPr>
          <w:color w:val="auto"/>
        </w:rPr>
        <w:t xml:space="preserve">of this code. The fraud unit shall be under the supervision of an inspector general, who shall be appointed by the Insurance Commissioner. Nothing in this section shall preclude private carriers from independently investigating and controlling abuse. </w:t>
      </w:r>
    </w:p>
    <w:p w14:paraId="5618D0CC" w14:textId="70FC647B" w:rsidR="00935297" w:rsidRPr="002F605F" w:rsidRDefault="00935297" w:rsidP="00CA4F1C">
      <w:pPr>
        <w:pStyle w:val="SectionBody"/>
        <w:widowControl/>
        <w:rPr>
          <w:color w:val="auto"/>
        </w:rPr>
      </w:pPr>
      <w:r w:rsidRPr="002F605F">
        <w:rPr>
          <w:color w:val="auto"/>
        </w:rPr>
        <w:lastRenderedPageBreak/>
        <w:t>(A) The inspector general shall, with the consent and advice of the Insurance Commissioner, employ all personnel as necessary for the institution, development and finalization of procedures and investigations which serve to ensure that only necessary and proper workers</w:t>
      </w:r>
      <w:r w:rsidR="00580F3C">
        <w:rPr>
          <w:color w:val="auto"/>
        </w:rPr>
        <w:t>’</w:t>
      </w:r>
      <w:r w:rsidRPr="002F605F">
        <w:rPr>
          <w:color w:val="auto"/>
        </w:rPr>
        <w:t xml:space="preserve"> compensation benefits and expenses are paid to or on behalf of injured employees. Qualification, compensation</w:t>
      </w:r>
      <w:r w:rsidR="00436A9D" w:rsidRPr="002F605F">
        <w:rPr>
          <w:color w:val="auto"/>
        </w:rPr>
        <w:t>,</w:t>
      </w:r>
      <w:r w:rsidRPr="002F605F">
        <w:rPr>
          <w:color w:val="auto"/>
        </w:rPr>
        <w:t xml:space="preserve"> and personnel practice relating to the employees of the fraud and abuse unit, including that of the position of inspector general, shall be governed by the provisions of the statutes and rules of the classified service pursuant to </w:t>
      </w:r>
      <w:r w:rsidR="00CD2DBA" w:rsidRPr="002F605F">
        <w:rPr>
          <w:color w:val="auto"/>
        </w:rPr>
        <w:t>§</w:t>
      </w:r>
      <w:r w:rsidRPr="002F605F">
        <w:rPr>
          <w:color w:val="auto"/>
        </w:rPr>
        <w:t>29-6-1,</w:t>
      </w:r>
      <w:r w:rsidR="00580F3C" w:rsidRPr="00580F3C">
        <w:rPr>
          <w:i/>
          <w:color w:val="auto"/>
        </w:rPr>
        <w:t xml:space="preserve"> et seq. </w:t>
      </w:r>
      <w:r w:rsidRPr="002F605F">
        <w:rPr>
          <w:color w:val="auto"/>
        </w:rPr>
        <w:t>of this code.  The inspector general shall supervise all personnel</w:t>
      </w:r>
      <w:r w:rsidR="00436A9D" w:rsidRPr="002F605F">
        <w:rPr>
          <w:color w:val="auto"/>
        </w:rPr>
        <w:t xml:space="preserve">; </w:t>
      </w:r>
    </w:p>
    <w:p w14:paraId="110F1461" w14:textId="044D9FB6" w:rsidR="00935297" w:rsidRPr="002F605F" w:rsidRDefault="00935297" w:rsidP="00CA4F1C">
      <w:pPr>
        <w:pStyle w:val="SectionBody"/>
        <w:widowControl/>
        <w:rPr>
          <w:color w:val="auto"/>
        </w:rPr>
      </w:pPr>
      <w:r w:rsidRPr="002F605F">
        <w:rPr>
          <w:color w:val="auto"/>
        </w:rPr>
        <w:t xml:space="preserve">(B) The </w:t>
      </w:r>
      <w:bookmarkStart w:id="3" w:name="_Hlk46316210"/>
      <w:r w:rsidRPr="002F605F">
        <w:rPr>
          <w:color w:val="auto"/>
        </w:rPr>
        <w:t xml:space="preserve">fraud </w:t>
      </w:r>
      <w:bookmarkEnd w:id="3"/>
      <w:r w:rsidRPr="002F605F">
        <w:rPr>
          <w:color w:val="auto"/>
        </w:rPr>
        <w:t>unit shall have the following powers and duties:</w:t>
      </w:r>
    </w:p>
    <w:p w14:paraId="20C52173" w14:textId="3AAE6577" w:rsidR="00935297" w:rsidRPr="002F605F" w:rsidRDefault="00935297" w:rsidP="00CA4F1C">
      <w:pPr>
        <w:pStyle w:val="SectionBody"/>
        <w:widowControl/>
        <w:rPr>
          <w:color w:val="auto"/>
        </w:rPr>
      </w:pPr>
      <w:r w:rsidRPr="002F605F">
        <w:rPr>
          <w:color w:val="auto"/>
        </w:rPr>
        <w:t>(</w:t>
      </w:r>
      <w:proofErr w:type="spellStart"/>
      <w:r w:rsidRPr="002F605F">
        <w:rPr>
          <w:color w:val="auto"/>
        </w:rPr>
        <w:t>i</w:t>
      </w:r>
      <w:proofErr w:type="spellEnd"/>
      <w:r w:rsidRPr="002F605F">
        <w:rPr>
          <w:color w:val="auto"/>
        </w:rPr>
        <w:t xml:space="preserve">) The fraud unit will take action to identify and prevent and discourage any and all fraud and </w:t>
      </w:r>
      <w:proofErr w:type="gramStart"/>
      <w:r w:rsidRPr="002F605F">
        <w:rPr>
          <w:color w:val="auto"/>
        </w:rPr>
        <w:t>abuse;</w:t>
      </w:r>
      <w:proofErr w:type="gramEnd"/>
      <w:r w:rsidRPr="002F605F">
        <w:rPr>
          <w:color w:val="auto"/>
        </w:rPr>
        <w:t xml:space="preserve"> </w:t>
      </w:r>
    </w:p>
    <w:p w14:paraId="4DAA9C36" w14:textId="1FD3B06F" w:rsidR="00935297" w:rsidRPr="002F605F" w:rsidRDefault="00935297" w:rsidP="00CA4F1C">
      <w:pPr>
        <w:pStyle w:val="SectionBody"/>
        <w:widowControl/>
        <w:rPr>
          <w:color w:val="auto"/>
        </w:rPr>
      </w:pPr>
      <w:r w:rsidRPr="002F605F">
        <w:rPr>
          <w:color w:val="auto"/>
        </w:rPr>
        <w:t xml:space="preserve">(ii) The fraud unit, in cases of criminal fraud, has the authority to review and prosecute those cases for violations of </w:t>
      </w:r>
      <w:r w:rsidR="00CD2DBA" w:rsidRPr="002F605F">
        <w:rPr>
          <w:color w:val="auto"/>
        </w:rPr>
        <w:t>§</w:t>
      </w:r>
      <w:r w:rsidR="000D0B02" w:rsidRPr="002F605F">
        <w:rPr>
          <w:color w:val="auto"/>
          <w:shd w:val="clear" w:color="auto" w:fill="FFFFFF"/>
        </w:rPr>
        <w:t>2</w:t>
      </w:r>
      <w:r w:rsidRPr="002F605F">
        <w:rPr>
          <w:color w:val="auto"/>
          <w:shd w:val="clear" w:color="auto" w:fill="FFFFFF"/>
        </w:rPr>
        <w:t>3-1-1 </w:t>
      </w:r>
      <w:r w:rsidRPr="002F605F">
        <w:rPr>
          <w:rStyle w:val="Emphasis"/>
          <w:rFonts w:cs="Arial"/>
          <w:color w:val="auto"/>
          <w:bdr w:val="none" w:sz="0" w:space="0" w:color="auto" w:frame="1"/>
          <w:shd w:val="clear" w:color="auto" w:fill="FFFFFF"/>
        </w:rPr>
        <w:t>et seq</w:t>
      </w:r>
      <w:r w:rsidRPr="002F605F">
        <w:rPr>
          <w:color w:val="auto"/>
          <w:shd w:val="clear" w:color="auto" w:fill="FFFFFF"/>
        </w:rPr>
        <w:t xml:space="preserve">., </w:t>
      </w:r>
      <w:r w:rsidR="00CD2DBA" w:rsidRPr="002F605F">
        <w:rPr>
          <w:color w:val="auto"/>
        </w:rPr>
        <w:t>§</w:t>
      </w:r>
      <w:r w:rsidR="000D0B02" w:rsidRPr="002F605F">
        <w:rPr>
          <w:color w:val="auto"/>
        </w:rPr>
        <w:t>3</w:t>
      </w:r>
      <w:r w:rsidRPr="002F605F">
        <w:rPr>
          <w:color w:val="auto"/>
          <w:shd w:val="clear" w:color="auto" w:fill="FFFFFF"/>
        </w:rPr>
        <w:t>3-1-1 </w:t>
      </w:r>
      <w:r w:rsidRPr="002F605F">
        <w:rPr>
          <w:rStyle w:val="Emphasis"/>
          <w:rFonts w:cs="Arial"/>
          <w:color w:val="auto"/>
          <w:bdr w:val="none" w:sz="0" w:space="0" w:color="auto" w:frame="1"/>
          <w:shd w:val="clear" w:color="auto" w:fill="FFFFFF"/>
        </w:rPr>
        <w:t>et seq</w:t>
      </w:r>
      <w:r w:rsidRPr="002F605F">
        <w:rPr>
          <w:color w:val="auto"/>
          <w:shd w:val="clear" w:color="auto" w:fill="FFFFFF"/>
        </w:rPr>
        <w:t xml:space="preserve">., </w:t>
      </w:r>
      <w:r w:rsidR="00CD2DBA" w:rsidRPr="002F605F">
        <w:rPr>
          <w:color w:val="auto"/>
        </w:rPr>
        <w:t>§</w:t>
      </w:r>
      <w:r w:rsidRPr="002F605F">
        <w:rPr>
          <w:color w:val="auto"/>
          <w:shd w:val="clear" w:color="auto" w:fill="FFFFFF"/>
        </w:rPr>
        <w:t>61-3-1 </w:t>
      </w:r>
      <w:r w:rsidRPr="002F605F">
        <w:rPr>
          <w:rStyle w:val="Emphasis"/>
          <w:rFonts w:cs="Arial"/>
          <w:color w:val="auto"/>
          <w:bdr w:val="none" w:sz="0" w:space="0" w:color="auto" w:frame="1"/>
          <w:shd w:val="clear" w:color="auto" w:fill="FFFFFF"/>
        </w:rPr>
        <w:t>et seq</w:t>
      </w:r>
      <w:r w:rsidRPr="002F605F">
        <w:rPr>
          <w:color w:val="auto"/>
          <w:shd w:val="clear" w:color="auto" w:fill="FFFFFF"/>
        </w:rPr>
        <w:t xml:space="preserve">., and </w:t>
      </w:r>
      <w:r w:rsidR="00CD2DBA" w:rsidRPr="002F605F">
        <w:rPr>
          <w:color w:val="auto"/>
          <w:shd w:val="clear" w:color="auto" w:fill="FFFFFF"/>
        </w:rPr>
        <w:t>§</w:t>
      </w:r>
      <w:r w:rsidRPr="002F605F">
        <w:rPr>
          <w:color w:val="auto"/>
          <w:shd w:val="clear" w:color="auto" w:fill="FFFFFF"/>
        </w:rPr>
        <w:t>61-4-5 of this code</w:t>
      </w:r>
      <w:r w:rsidRPr="002F605F">
        <w:rPr>
          <w:color w:val="auto"/>
        </w:rPr>
        <w:t>, as well as any other criminal statutes that may be applicable. In addition, the fraud unit not only has the authority to prosecute and refer cases involving criminal fraud to appropriate state authorities for prosecution, but it also has the authority, and is encouraged, to cooperate with the appropriate federal authorities for review and possible prosecution, by either</w:t>
      </w:r>
      <w:r w:rsidR="002F605F">
        <w:rPr>
          <w:color w:val="auto"/>
        </w:rPr>
        <w:t xml:space="preserve"> </w:t>
      </w:r>
      <w:r w:rsidRPr="002F605F">
        <w:rPr>
          <w:color w:val="auto"/>
        </w:rPr>
        <w:t>state or federal agencies, of cases involving criminal fraud concerning the Workers</w:t>
      </w:r>
      <w:r w:rsidR="00580F3C">
        <w:rPr>
          <w:color w:val="auto"/>
        </w:rPr>
        <w:t>’</w:t>
      </w:r>
      <w:r w:rsidRPr="002F605F">
        <w:rPr>
          <w:color w:val="auto"/>
        </w:rPr>
        <w:t xml:space="preserve"> Compensation System in West Virginia; and</w:t>
      </w:r>
    </w:p>
    <w:p w14:paraId="2537991D" w14:textId="21F3913F" w:rsidR="00935297" w:rsidRPr="002F605F" w:rsidRDefault="00935297" w:rsidP="00CA4F1C">
      <w:pPr>
        <w:pStyle w:val="SectionBody"/>
        <w:widowControl/>
        <w:rPr>
          <w:color w:val="auto"/>
        </w:rPr>
      </w:pPr>
      <w:r w:rsidRPr="002F605F">
        <w:rPr>
          <w:color w:val="auto"/>
        </w:rPr>
        <w:t>(iii) The fraud unit is expressly authorized to initiate investigations and participate in the development of, and if necessary, the prosecution of any health care provider, including a provider of rehabilitation services</w:t>
      </w:r>
      <w:r w:rsidR="00AC2186" w:rsidRPr="002F605F">
        <w:rPr>
          <w:color w:val="auto"/>
        </w:rPr>
        <w:t xml:space="preserve"> and in-home caretaker</w:t>
      </w:r>
      <w:r w:rsidRPr="002F605F">
        <w:rPr>
          <w:color w:val="auto"/>
        </w:rPr>
        <w:t xml:space="preserve">, alleged to have violated the provisions of </w:t>
      </w:r>
      <w:r w:rsidR="00CD2DBA" w:rsidRPr="002F605F">
        <w:rPr>
          <w:color w:val="auto"/>
        </w:rPr>
        <w:t>§</w:t>
      </w:r>
      <w:r w:rsidRPr="002F605F">
        <w:rPr>
          <w:color w:val="auto"/>
        </w:rPr>
        <w:t>23-4-3c of this code</w:t>
      </w:r>
      <w:r w:rsidR="00436A9D" w:rsidRPr="002F605F">
        <w:rPr>
          <w:color w:val="auto"/>
        </w:rPr>
        <w:t>;</w:t>
      </w:r>
    </w:p>
    <w:p w14:paraId="60F9AAAD" w14:textId="77777777" w:rsidR="00935297" w:rsidRPr="002F605F" w:rsidRDefault="00935297" w:rsidP="00CA4F1C">
      <w:pPr>
        <w:pStyle w:val="SectionBody"/>
        <w:widowControl/>
        <w:rPr>
          <w:color w:val="auto"/>
        </w:rPr>
      </w:pPr>
      <w:r w:rsidRPr="002F605F">
        <w:rPr>
          <w:color w:val="auto"/>
        </w:rPr>
        <w:t>(C) Specific personnel, designated by the inspector general, shall be permitted to operate vehicles owned or leased for the state displaying Class A registration plates;</w:t>
      </w:r>
    </w:p>
    <w:p w14:paraId="2D55C084" w14:textId="77777777" w:rsidR="006F3C99" w:rsidRDefault="00935297" w:rsidP="00CA4F1C">
      <w:pPr>
        <w:pStyle w:val="SectionBody"/>
        <w:widowControl/>
        <w:rPr>
          <w:color w:val="auto"/>
        </w:rPr>
      </w:pPr>
      <w:r w:rsidRPr="002F605F">
        <w:rPr>
          <w:color w:val="auto"/>
        </w:rPr>
        <w:lastRenderedPageBreak/>
        <w:t>(D) Notwithstanding any provision of this code to the contrary, specific personnel designated by the inspector general may carry handguns in the course of their official duties after meeting specialized qualifications established by the Governor</w:t>
      </w:r>
      <w:r w:rsidR="00580F3C">
        <w:rPr>
          <w:color w:val="auto"/>
        </w:rPr>
        <w:t>’</w:t>
      </w:r>
      <w:r w:rsidRPr="002F605F">
        <w:rPr>
          <w:color w:val="auto"/>
        </w:rPr>
        <w:t xml:space="preserve">s Committee on Crime, Delinquency and Correction, which qualifications shall include the successful completion of handgun training provided to law-enforcement officers by the West Virginia State Police: </w:t>
      </w:r>
      <w:r w:rsidRPr="00580F3C">
        <w:rPr>
          <w:i/>
          <w:iCs/>
          <w:color w:val="auto"/>
        </w:rPr>
        <w:t>Provided</w:t>
      </w:r>
      <w:r w:rsidRPr="002F605F">
        <w:rPr>
          <w:color w:val="auto"/>
        </w:rPr>
        <w:t xml:space="preserve">, That nothing in this subsection shall be construed to include the personnel so designated by the inspector general to carry handguns within the meaning of the term law-enforcement official as defined in </w:t>
      </w:r>
      <w:r w:rsidR="00CD2DBA" w:rsidRPr="002F605F">
        <w:rPr>
          <w:color w:val="auto"/>
        </w:rPr>
        <w:t>§</w:t>
      </w:r>
      <w:r w:rsidRPr="002F605F">
        <w:rPr>
          <w:color w:val="auto"/>
        </w:rPr>
        <w:t>30-29-1 of this code;</w:t>
      </w:r>
    </w:p>
    <w:p w14:paraId="076B8B21" w14:textId="6E4377BF" w:rsidR="00935297" w:rsidRPr="002F605F" w:rsidRDefault="00935297" w:rsidP="00CA4F1C">
      <w:pPr>
        <w:pStyle w:val="SectionBody"/>
        <w:widowControl/>
        <w:rPr>
          <w:color w:val="auto"/>
        </w:rPr>
      </w:pPr>
      <w:r w:rsidRPr="002F605F">
        <w:rPr>
          <w:color w:val="auto"/>
        </w:rPr>
        <w:t xml:space="preserve">(E) The fraud unit is not subject to any requirement of </w:t>
      </w:r>
      <w:r w:rsidR="00CD2DBA" w:rsidRPr="002F605F">
        <w:rPr>
          <w:color w:val="auto"/>
        </w:rPr>
        <w:t>§</w:t>
      </w:r>
      <w:r w:rsidRPr="002F605F">
        <w:rPr>
          <w:color w:val="auto"/>
        </w:rPr>
        <w:t>6-9a-1</w:t>
      </w:r>
      <w:r w:rsidR="00580F3C" w:rsidRPr="00580F3C">
        <w:rPr>
          <w:i/>
          <w:color w:val="auto"/>
        </w:rPr>
        <w:t xml:space="preserve"> et seq. </w:t>
      </w:r>
      <w:r w:rsidRPr="002F605F">
        <w:rPr>
          <w:color w:val="auto"/>
        </w:rPr>
        <w:t xml:space="preserve">of this code and the investigations conducted by the fraud unit and the materials placed in the files of the unit as a result of any such investigation are exempt from public disclosure under the provisions of </w:t>
      </w:r>
      <w:r w:rsidR="002E41A3" w:rsidRPr="002F605F">
        <w:rPr>
          <w:color w:val="auto"/>
        </w:rPr>
        <w:t xml:space="preserve">chapter </w:t>
      </w:r>
      <w:r w:rsidRPr="002F605F">
        <w:rPr>
          <w:color w:val="auto"/>
        </w:rPr>
        <w:t>29B</w:t>
      </w:r>
      <w:r w:rsidR="002E41A3" w:rsidRPr="002F605F">
        <w:rPr>
          <w:color w:val="auto"/>
        </w:rPr>
        <w:t xml:space="preserve"> </w:t>
      </w:r>
      <w:r w:rsidRPr="002F605F">
        <w:rPr>
          <w:color w:val="auto"/>
        </w:rPr>
        <w:t xml:space="preserve">of this </w:t>
      </w:r>
      <w:proofErr w:type="gramStart"/>
      <w:r w:rsidRPr="002F605F">
        <w:rPr>
          <w:color w:val="auto"/>
        </w:rPr>
        <w:t>code;</w:t>
      </w:r>
      <w:proofErr w:type="gramEnd"/>
    </w:p>
    <w:p w14:paraId="43C522D1" w14:textId="2A5D5A96" w:rsidR="00935297" w:rsidRPr="002F605F" w:rsidRDefault="00935297" w:rsidP="00CA4F1C">
      <w:pPr>
        <w:pStyle w:val="SectionBody"/>
        <w:widowControl/>
        <w:rPr>
          <w:color w:val="auto"/>
        </w:rPr>
      </w:pPr>
      <w:r w:rsidRPr="002F605F">
        <w:rPr>
          <w:color w:val="auto"/>
        </w:rPr>
        <w:t>(F) In the event that a final judicial decision adjudges that the statewide prosecutorial powers vested by this subdivision in the fraud unit may only be exercised by a public official other than an employee of the fraud unit, then to that extent the provisions of this subdivision vesting statewide prosecutorial power shall thenceforth be of no force and effect, the remaining provisions of this subdivision shall continue in full force and effect, and prosecutions hereunder may only be exercised by the prosecuting attorneys of this state and their assistants or special assistant prosecuting attorneys appointed as provided by law;</w:t>
      </w:r>
    </w:p>
    <w:p w14:paraId="2683529B" w14:textId="258DD2F1" w:rsidR="00935297" w:rsidRPr="002F605F" w:rsidRDefault="00935297" w:rsidP="00CA4F1C">
      <w:pPr>
        <w:pStyle w:val="SectionBody"/>
        <w:widowControl/>
        <w:rPr>
          <w:color w:val="auto"/>
        </w:rPr>
      </w:pPr>
      <w:r w:rsidRPr="002F605F">
        <w:rPr>
          <w:color w:val="auto"/>
        </w:rPr>
        <w:t>(1</w:t>
      </w:r>
      <w:r w:rsidR="002E41A3" w:rsidRPr="002F605F">
        <w:rPr>
          <w:color w:val="auto"/>
        </w:rPr>
        <w:t>3</w:t>
      </w:r>
      <w:r w:rsidRPr="002F605F">
        <w:rPr>
          <w:color w:val="auto"/>
        </w:rPr>
        <w:t>) Enter into interagency agreements to assist in exchanging information and fulfilling the default provisions of this chapter;</w:t>
      </w:r>
    </w:p>
    <w:p w14:paraId="1704C520" w14:textId="46210CD0" w:rsidR="00935297" w:rsidRPr="002F605F" w:rsidRDefault="00935297" w:rsidP="000514A6">
      <w:pPr>
        <w:pStyle w:val="SectionBody"/>
        <w:widowControl/>
        <w:spacing w:line="492" w:lineRule="auto"/>
        <w:rPr>
          <w:color w:val="auto"/>
        </w:rPr>
      </w:pPr>
      <w:r w:rsidRPr="002F605F">
        <w:rPr>
          <w:color w:val="auto"/>
        </w:rPr>
        <w:t>(1</w:t>
      </w:r>
      <w:r w:rsidR="002E41A3" w:rsidRPr="002F605F">
        <w:rPr>
          <w:color w:val="auto"/>
        </w:rPr>
        <w:t>4</w:t>
      </w:r>
      <w:r w:rsidRPr="002F605F">
        <w:rPr>
          <w:color w:val="auto"/>
        </w:rPr>
        <w:t xml:space="preserve">) Establish an employer violator system to identify individuals and employers who are in default, as defined by </w:t>
      </w:r>
      <w:r w:rsidR="00CD2DBA" w:rsidRPr="002F605F">
        <w:rPr>
          <w:color w:val="auto"/>
        </w:rPr>
        <w:t>§</w:t>
      </w:r>
      <w:r w:rsidRPr="002F605F">
        <w:rPr>
          <w:color w:val="auto"/>
        </w:rPr>
        <w:t>23-2C-19(</w:t>
      </w:r>
      <w:r w:rsidR="00FB187C" w:rsidRPr="002F605F">
        <w:rPr>
          <w:color w:val="auto"/>
        </w:rPr>
        <w:t>d</w:t>
      </w:r>
      <w:r w:rsidRPr="002F605F">
        <w:rPr>
          <w:color w:val="auto"/>
        </w:rPr>
        <w:t xml:space="preserve">)(1) of this code. The employer violator system shall prohibit violators who own, control or have a </w:t>
      </w:r>
      <w:r w:rsidR="002E41A3" w:rsidRPr="002F605F">
        <w:rPr>
          <w:color w:val="auto"/>
        </w:rPr>
        <w:t>10</w:t>
      </w:r>
      <w:r w:rsidRPr="002F605F">
        <w:rPr>
          <w:color w:val="auto"/>
        </w:rPr>
        <w:t xml:space="preserve"> percent or more ownership interest, or other ownership interest as may be defined by the Insurance Commissioner, in any company from obtaining or maintaining any license, certificate or permit issued by the state until the violator has paid all </w:t>
      </w:r>
      <w:r w:rsidRPr="002F605F">
        <w:rPr>
          <w:color w:val="auto"/>
        </w:rPr>
        <w:lastRenderedPageBreak/>
        <w:t xml:space="preserve">moneys owed to the Insurance Commissioner or has entered into and remains in compliance with a repayment </w:t>
      </w:r>
      <w:proofErr w:type="gramStart"/>
      <w:r w:rsidRPr="002F605F">
        <w:rPr>
          <w:color w:val="auto"/>
        </w:rPr>
        <w:t>agreement;</w:t>
      </w:r>
      <w:proofErr w:type="gramEnd"/>
    </w:p>
    <w:p w14:paraId="2A949E9F" w14:textId="30416E10" w:rsidR="00935297" w:rsidRPr="002F605F" w:rsidRDefault="00935297" w:rsidP="000514A6">
      <w:pPr>
        <w:pStyle w:val="SectionBody"/>
        <w:widowControl/>
        <w:spacing w:line="492" w:lineRule="auto"/>
        <w:rPr>
          <w:color w:val="auto"/>
        </w:rPr>
      </w:pPr>
      <w:r w:rsidRPr="002F605F">
        <w:rPr>
          <w:color w:val="auto"/>
        </w:rPr>
        <w:t>(1</w:t>
      </w:r>
      <w:r w:rsidR="002E41A3" w:rsidRPr="002F605F">
        <w:rPr>
          <w:color w:val="auto"/>
        </w:rPr>
        <w:t>5</w:t>
      </w:r>
      <w:r w:rsidRPr="002F605F">
        <w:rPr>
          <w:color w:val="auto"/>
        </w:rPr>
        <w:t>) Perform all other functions necessary for the regulation of the workers</w:t>
      </w:r>
      <w:r w:rsidR="00580F3C">
        <w:rPr>
          <w:color w:val="auto"/>
        </w:rPr>
        <w:t>’</w:t>
      </w:r>
      <w:r w:rsidRPr="002F605F">
        <w:rPr>
          <w:color w:val="auto"/>
        </w:rPr>
        <w:t xml:space="preserve"> compensation insurance industry, including, but not limited </w:t>
      </w:r>
      <w:proofErr w:type="gramStart"/>
      <w:r w:rsidRPr="002F605F">
        <w:rPr>
          <w:color w:val="auto"/>
        </w:rPr>
        <w:t>to:</w:t>
      </w:r>
      <w:proofErr w:type="gramEnd"/>
      <w:r w:rsidRPr="002F605F">
        <w:rPr>
          <w:color w:val="auto"/>
        </w:rPr>
        <w:t xml:space="preserve"> ratemaking, self-insurance, office of judges, and board of review; and</w:t>
      </w:r>
    </w:p>
    <w:p w14:paraId="081A64D7" w14:textId="758E793B" w:rsidR="000F69C5" w:rsidRPr="002F605F" w:rsidRDefault="00935297" w:rsidP="000514A6">
      <w:pPr>
        <w:pStyle w:val="SectionBody"/>
        <w:widowControl/>
        <w:spacing w:line="492" w:lineRule="auto"/>
        <w:rPr>
          <w:rFonts w:ascii="Times New Roman" w:eastAsia="Times New Roman" w:hAnsi="Times New Roman" w:cs="Times New Roman"/>
          <w:iCs/>
          <w:color w:val="auto"/>
          <w:sz w:val="24"/>
          <w:szCs w:val="24"/>
        </w:rPr>
      </w:pPr>
      <w:r w:rsidRPr="002F605F">
        <w:rPr>
          <w:iCs/>
          <w:color w:val="auto"/>
        </w:rPr>
        <w:t>(1</w:t>
      </w:r>
      <w:r w:rsidR="002E41A3" w:rsidRPr="002F605F">
        <w:rPr>
          <w:iCs/>
          <w:color w:val="auto"/>
        </w:rPr>
        <w:t>6</w:t>
      </w:r>
      <w:r w:rsidRPr="002F605F">
        <w:rPr>
          <w:iCs/>
          <w:color w:val="auto"/>
        </w:rPr>
        <w:t xml:space="preserve">) Perform all duties set forth in </w:t>
      </w:r>
      <w:r w:rsidR="00CD2DBA" w:rsidRPr="002F605F">
        <w:rPr>
          <w:iCs/>
          <w:color w:val="auto"/>
        </w:rPr>
        <w:t>§</w:t>
      </w:r>
      <w:r w:rsidRPr="002F605F">
        <w:rPr>
          <w:iCs/>
          <w:color w:val="auto"/>
        </w:rPr>
        <w:t>23-2C-1</w:t>
      </w:r>
      <w:r w:rsidR="00580F3C" w:rsidRPr="00580F3C">
        <w:rPr>
          <w:i/>
          <w:iCs/>
          <w:color w:val="auto"/>
        </w:rPr>
        <w:t xml:space="preserve"> et seq. </w:t>
      </w:r>
      <w:r w:rsidRPr="002F605F">
        <w:rPr>
          <w:iCs/>
          <w:color w:val="auto"/>
        </w:rPr>
        <w:t>of this code.</w:t>
      </w:r>
    </w:p>
    <w:p w14:paraId="13D9475E" w14:textId="0E14EEFE" w:rsidR="000F69C5" w:rsidRPr="002F605F" w:rsidRDefault="00CD2DBA" w:rsidP="000514A6">
      <w:pPr>
        <w:pStyle w:val="SectionHeading"/>
        <w:widowControl/>
        <w:spacing w:line="492" w:lineRule="auto"/>
        <w:rPr>
          <w:color w:val="auto"/>
        </w:rPr>
      </w:pPr>
      <w:r w:rsidRPr="002F605F">
        <w:rPr>
          <w:color w:val="auto"/>
        </w:rPr>
        <w:t>§</w:t>
      </w:r>
      <w:r w:rsidR="000F69C5" w:rsidRPr="002F605F">
        <w:rPr>
          <w:color w:val="auto"/>
        </w:rPr>
        <w:t>23-1-1c. Payment withholding; interception; penalty.</w:t>
      </w:r>
    </w:p>
    <w:p w14:paraId="11CDDEE7" w14:textId="77777777" w:rsidR="000F69C5" w:rsidRPr="002F605F" w:rsidRDefault="000F69C5" w:rsidP="000514A6">
      <w:pPr>
        <w:pStyle w:val="SectionHeading"/>
        <w:widowControl/>
        <w:spacing w:line="492" w:lineRule="auto"/>
        <w:rPr>
          <w:color w:val="auto"/>
        </w:rPr>
        <w:sectPr w:rsidR="000F69C5" w:rsidRPr="002F605F" w:rsidSect="00C37BDE">
          <w:type w:val="continuous"/>
          <w:pgSz w:w="12240" w:h="15840"/>
          <w:pgMar w:top="1440" w:right="1440" w:bottom="1440" w:left="1440" w:header="720" w:footer="720" w:gutter="0"/>
          <w:lnNumType w:countBy="1" w:restart="newSection"/>
          <w:cols w:space="720"/>
          <w:noEndnote/>
          <w:docGrid w:linePitch="326"/>
        </w:sectPr>
      </w:pPr>
    </w:p>
    <w:p w14:paraId="11939514" w14:textId="1CE3ABE9" w:rsidR="000F69C5" w:rsidRPr="002F605F" w:rsidRDefault="009F3504" w:rsidP="000514A6">
      <w:pPr>
        <w:spacing w:line="492" w:lineRule="auto"/>
        <w:ind w:firstLine="720"/>
        <w:jc w:val="both"/>
        <w:rPr>
          <w:rFonts w:eastAsia="Calibri" w:cs="Times New Roman"/>
          <w:color w:val="auto"/>
        </w:rPr>
      </w:pPr>
      <w:r w:rsidRPr="002F605F">
        <w:rPr>
          <w:rFonts w:eastAsia="Calibri" w:cs="Times New Roman"/>
          <w:color w:val="auto"/>
        </w:rPr>
        <w:t>[Repealed.]</w:t>
      </w:r>
    </w:p>
    <w:p w14:paraId="3C5865E1" w14:textId="7426B5CA" w:rsidR="00E8200D" w:rsidRPr="002F605F" w:rsidRDefault="00CD2DBA" w:rsidP="000514A6">
      <w:pPr>
        <w:pStyle w:val="SectionHeading"/>
        <w:widowControl/>
        <w:spacing w:line="492" w:lineRule="auto"/>
        <w:rPr>
          <w:color w:val="auto"/>
        </w:rPr>
      </w:pPr>
      <w:r w:rsidRPr="002F605F">
        <w:rPr>
          <w:color w:val="auto"/>
        </w:rPr>
        <w:t>§</w:t>
      </w:r>
      <w:r w:rsidR="00E8200D" w:rsidRPr="002F605F">
        <w:rPr>
          <w:color w:val="auto"/>
        </w:rPr>
        <w:t>23-1-1d. Rules of former division of workers</w:t>
      </w:r>
      <w:r w:rsidR="00580F3C">
        <w:rPr>
          <w:color w:val="auto"/>
        </w:rPr>
        <w:t>’</w:t>
      </w:r>
      <w:r w:rsidR="00E8200D" w:rsidRPr="002F605F">
        <w:rPr>
          <w:color w:val="auto"/>
        </w:rPr>
        <w:t xml:space="preserve"> compensation.</w:t>
      </w:r>
    </w:p>
    <w:p w14:paraId="1BA2AF5A" w14:textId="77777777" w:rsidR="00E8200D" w:rsidRPr="002F605F" w:rsidRDefault="00E8200D" w:rsidP="000514A6">
      <w:pPr>
        <w:pStyle w:val="SectionHeading"/>
        <w:widowControl/>
        <w:spacing w:line="492" w:lineRule="auto"/>
        <w:rPr>
          <w:color w:val="auto"/>
        </w:rPr>
        <w:sectPr w:rsidR="00E8200D" w:rsidRPr="002F605F" w:rsidSect="00C37BDE">
          <w:type w:val="continuous"/>
          <w:pgSz w:w="12240" w:h="15840"/>
          <w:pgMar w:top="1440" w:right="1440" w:bottom="1440" w:left="1440" w:header="720" w:footer="720" w:gutter="0"/>
          <w:lnNumType w:countBy="1" w:restart="newSection"/>
          <w:cols w:space="720"/>
          <w:noEndnote/>
          <w:docGrid w:linePitch="326"/>
        </w:sectPr>
      </w:pPr>
    </w:p>
    <w:p w14:paraId="58462F6E" w14:textId="3E56FD67" w:rsidR="000F69C5" w:rsidRPr="002F605F" w:rsidRDefault="00E8200D" w:rsidP="000514A6">
      <w:pPr>
        <w:pStyle w:val="EnactingClause"/>
        <w:suppressLineNumbers w:val="0"/>
        <w:spacing w:line="492" w:lineRule="auto"/>
        <w:contextualSpacing/>
        <w:jc w:val="both"/>
        <w:rPr>
          <w:i w:val="0"/>
          <w:iCs/>
          <w:color w:val="auto"/>
        </w:rPr>
      </w:pPr>
      <w:r w:rsidRPr="002F605F">
        <w:rPr>
          <w:b/>
          <w:bCs/>
          <w:i w:val="0"/>
          <w:iCs/>
          <w:color w:val="auto"/>
        </w:rPr>
        <w:tab/>
      </w:r>
      <w:r w:rsidRPr="002F605F">
        <w:rPr>
          <w:i w:val="0"/>
          <w:iCs/>
          <w:color w:val="auto"/>
        </w:rPr>
        <w:t>[Repealed.]</w:t>
      </w:r>
    </w:p>
    <w:p w14:paraId="138C4B95" w14:textId="5678397E" w:rsidR="00E8200D" w:rsidRPr="002F605F" w:rsidRDefault="00CD2DBA" w:rsidP="000514A6">
      <w:pPr>
        <w:suppressLineNumbers/>
        <w:spacing w:line="492" w:lineRule="auto"/>
        <w:ind w:left="720" w:hanging="720"/>
        <w:jc w:val="both"/>
        <w:outlineLvl w:val="3"/>
        <w:rPr>
          <w:rFonts w:eastAsia="Calibri" w:cs="Times New Roman"/>
          <w:b/>
          <w:color w:val="auto"/>
        </w:rPr>
      </w:pPr>
      <w:r w:rsidRPr="002F605F">
        <w:rPr>
          <w:rStyle w:val="SectionHeadingChar"/>
          <w:color w:val="auto"/>
        </w:rPr>
        <w:t>§</w:t>
      </w:r>
      <w:r w:rsidR="00E8200D" w:rsidRPr="002F605F">
        <w:rPr>
          <w:rStyle w:val="SectionHeadingChar"/>
          <w:color w:val="auto"/>
        </w:rPr>
        <w:t>23-1-1e. Transfer of assets and contracts; ability to acquire, own, lease and otherwise</w:t>
      </w:r>
      <w:r w:rsidR="00E8200D" w:rsidRPr="002F605F">
        <w:rPr>
          <w:rFonts w:eastAsia="Calibri" w:cs="Times New Roman"/>
          <w:b/>
          <w:color w:val="auto"/>
        </w:rPr>
        <w:t xml:space="preserve"> manage property.</w:t>
      </w:r>
    </w:p>
    <w:p w14:paraId="1DB2B2EA" w14:textId="77777777" w:rsidR="00E8200D" w:rsidRPr="002F605F" w:rsidRDefault="00E8200D" w:rsidP="000514A6">
      <w:pPr>
        <w:spacing w:line="492" w:lineRule="auto"/>
        <w:ind w:firstLine="720"/>
        <w:jc w:val="both"/>
        <w:rPr>
          <w:rFonts w:eastAsia="Calibri" w:cs="Times New Roman"/>
          <w:color w:val="auto"/>
        </w:rPr>
        <w:sectPr w:rsidR="00E8200D" w:rsidRPr="002F605F" w:rsidSect="00C37BDE">
          <w:type w:val="continuous"/>
          <w:pgSz w:w="12240" w:h="15840"/>
          <w:pgMar w:top="1440" w:right="1440" w:bottom="1440" w:left="1440" w:header="720" w:footer="720" w:gutter="0"/>
          <w:lnNumType w:countBy="1" w:restart="newSection"/>
          <w:cols w:space="720"/>
          <w:noEndnote/>
          <w:docGrid w:linePitch="326"/>
        </w:sectPr>
      </w:pPr>
    </w:p>
    <w:p w14:paraId="083C5D29" w14:textId="7D9A260D" w:rsidR="00E8200D" w:rsidRPr="002F605F" w:rsidRDefault="00E8200D" w:rsidP="000514A6">
      <w:pPr>
        <w:spacing w:line="492" w:lineRule="auto"/>
        <w:ind w:firstLine="720"/>
        <w:jc w:val="both"/>
        <w:rPr>
          <w:rFonts w:eastAsia="Calibri" w:cs="Times New Roman"/>
          <w:color w:val="auto"/>
        </w:rPr>
      </w:pPr>
      <w:r w:rsidRPr="002F605F">
        <w:rPr>
          <w:rFonts w:eastAsia="Calibri" w:cs="Times New Roman"/>
          <w:color w:val="auto"/>
        </w:rPr>
        <w:t>[Repealed.]</w:t>
      </w:r>
    </w:p>
    <w:p w14:paraId="4340CAC6" w14:textId="59E11D74" w:rsidR="00E8200D" w:rsidRPr="002F605F" w:rsidRDefault="00CD2DBA" w:rsidP="000514A6">
      <w:pPr>
        <w:pStyle w:val="SectionHeading"/>
        <w:widowControl/>
        <w:spacing w:line="492" w:lineRule="auto"/>
        <w:rPr>
          <w:color w:val="auto"/>
        </w:rPr>
      </w:pPr>
      <w:r w:rsidRPr="002F605F">
        <w:rPr>
          <w:color w:val="auto"/>
        </w:rPr>
        <w:t>§</w:t>
      </w:r>
      <w:r w:rsidR="00E8200D" w:rsidRPr="002F605F">
        <w:rPr>
          <w:color w:val="auto"/>
        </w:rPr>
        <w:t>23-1-1f. Authority of Insurance Commission to exempt employees from classified service; exemption from purchasing rules.</w:t>
      </w:r>
    </w:p>
    <w:p w14:paraId="7091776C" w14:textId="77777777" w:rsidR="00E8200D" w:rsidRPr="002F605F" w:rsidRDefault="00E8200D" w:rsidP="000514A6">
      <w:pPr>
        <w:pStyle w:val="SectionHeading"/>
        <w:widowControl/>
        <w:spacing w:line="492" w:lineRule="auto"/>
        <w:rPr>
          <w:color w:val="auto"/>
        </w:rPr>
        <w:sectPr w:rsidR="00E8200D" w:rsidRPr="002F605F" w:rsidSect="00C37BDE">
          <w:type w:val="continuous"/>
          <w:pgSz w:w="12240" w:h="15840"/>
          <w:pgMar w:top="1440" w:right="1440" w:bottom="1440" w:left="1440" w:header="720" w:footer="720" w:gutter="0"/>
          <w:lnNumType w:countBy="1" w:restart="newSection"/>
          <w:cols w:space="720"/>
          <w:noEndnote/>
          <w:docGrid w:linePitch="326"/>
        </w:sectPr>
      </w:pPr>
    </w:p>
    <w:p w14:paraId="27AFDCFB" w14:textId="04564B64" w:rsidR="00E8200D" w:rsidRPr="002F605F" w:rsidRDefault="00E8200D" w:rsidP="000514A6">
      <w:pPr>
        <w:pStyle w:val="SectionBody"/>
        <w:widowControl/>
        <w:spacing w:line="492" w:lineRule="auto"/>
        <w:rPr>
          <w:color w:val="auto"/>
        </w:rPr>
      </w:pPr>
      <w:r w:rsidRPr="002F605F">
        <w:rPr>
          <w:color w:val="auto"/>
        </w:rPr>
        <w:t>Notwithstanding any other provision of this code, the Insurance Commissioner may:</w:t>
      </w:r>
    </w:p>
    <w:p w14:paraId="20BD54DD" w14:textId="7D96F3E5" w:rsidR="00E8200D" w:rsidRPr="002F605F" w:rsidRDefault="00E8200D" w:rsidP="000514A6">
      <w:pPr>
        <w:pStyle w:val="SectionBody"/>
        <w:widowControl/>
        <w:spacing w:line="492" w:lineRule="auto"/>
        <w:rPr>
          <w:color w:val="auto"/>
        </w:rPr>
      </w:pPr>
      <w:r w:rsidRPr="002F605F">
        <w:rPr>
          <w:color w:val="auto"/>
        </w:rPr>
        <w:t xml:space="preserve">(1) Exempt no more than </w:t>
      </w:r>
      <w:r w:rsidR="009C525E" w:rsidRPr="002F605F">
        <w:rPr>
          <w:color w:val="auto"/>
        </w:rPr>
        <w:t>20</w:t>
      </w:r>
      <w:r w:rsidRPr="002F605F">
        <w:rPr>
          <w:color w:val="auto"/>
        </w:rPr>
        <w:t xml:space="preserve"> positions of the offices of the Insurance Commissioner from the classified service of the state, the employees of which positions shall serve at the will and pleasure of the commissioner: </w:t>
      </w:r>
      <w:r w:rsidRPr="00580F3C">
        <w:rPr>
          <w:i/>
          <w:iCs/>
          <w:color w:val="auto"/>
        </w:rPr>
        <w:t>Provided</w:t>
      </w:r>
      <w:r w:rsidRPr="002F605F">
        <w:rPr>
          <w:i/>
          <w:iCs/>
          <w:color w:val="auto"/>
        </w:rPr>
        <w:t>,</w:t>
      </w:r>
      <w:r w:rsidRPr="002F605F">
        <w:rPr>
          <w:color w:val="auto"/>
        </w:rPr>
        <w:t xml:space="preserve"> </w:t>
      </w:r>
      <w:proofErr w:type="gramStart"/>
      <w:r w:rsidRPr="002F605F">
        <w:rPr>
          <w:color w:val="auto"/>
        </w:rPr>
        <w:t>That</w:t>
      </w:r>
      <w:proofErr w:type="gramEnd"/>
      <w:r w:rsidRPr="002F605F">
        <w:rPr>
          <w:color w:val="auto"/>
        </w:rPr>
        <w:t xml:space="preserve"> such exempt positions shall be in addition to those positions in classified-exempt service under the classification plan adopted by the Division of Personnel</w:t>
      </w:r>
      <w:r w:rsidR="009C525E" w:rsidRPr="002F605F">
        <w:rPr>
          <w:color w:val="auto"/>
        </w:rPr>
        <w:t>;</w:t>
      </w:r>
      <w:r w:rsidRPr="002F605F">
        <w:rPr>
          <w:color w:val="auto"/>
        </w:rPr>
        <w:t xml:space="preserve"> and</w:t>
      </w:r>
    </w:p>
    <w:p w14:paraId="1A6D674C" w14:textId="70D79610" w:rsidR="00E8200D" w:rsidRPr="002F605F" w:rsidRDefault="00E8200D" w:rsidP="000514A6">
      <w:pPr>
        <w:pStyle w:val="SectionBody"/>
        <w:widowControl/>
        <w:spacing w:line="492" w:lineRule="auto"/>
        <w:rPr>
          <w:color w:val="auto"/>
        </w:rPr>
        <w:sectPr w:rsidR="00E8200D"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(2) Expend such sums for professional services as he or she determines are necessary to perform duties under </w:t>
      </w:r>
      <w:r w:rsidR="009C525E" w:rsidRPr="002F605F">
        <w:rPr>
          <w:color w:val="auto"/>
        </w:rPr>
        <w:t>this chapter</w:t>
      </w:r>
      <w:r w:rsidRPr="002F605F">
        <w:rPr>
          <w:color w:val="auto"/>
        </w:rPr>
        <w:t xml:space="preserve">. The provisions of </w:t>
      </w:r>
      <w:r w:rsidR="00CD2DBA" w:rsidRPr="002F605F">
        <w:rPr>
          <w:rFonts w:cs="Arial"/>
          <w:color w:val="auto"/>
        </w:rPr>
        <w:t>§</w:t>
      </w:r>
      <w:r w:rsidR="009C525E" w:rsidRPr="002F605F">
        <w:rPr>
          <w:color w:val="auto"/>
        </w:rPr>
        <w:t>5A-3-1</w:t>
      </w:r>
      <w:r w:rsidR="00580F3C" w:rsidRPr="00580F3C">
        <w:rPr>
          <w:i/>
          <w:color w:val="auto"/>
        </w:rPr>
        <w:t xml:space="preserve"> et seq. </w:t>
      </w:r>
      <w:r w:rsidRPr="002F605F">
        <w:rPr>
          <w:color w:val="auto"/>
        </w:rPr>
        <w:t>of this code relating to the Purchasing Division of the Department of Administration shall not apply to these contracts, and the Insurance Commissioner shall award the contract or contracts on a competitive basis.</w:t>
      </w:r>
    </w:p>
    <w:p w14:paraId="181D307E" w14:textId="01083F38" w:rsidR="00E8200D" w:rsidRPr="002F605F" w:rsidRDefault="00CD2DBA" w:rsidP="00CA4F1C">
      <w:pPr>
        <w:pStyle w:val="SectionHeading"/>
        <w:widowControl/>
        <w:rPr>
          <w:color w:val="auto"/>
        </w:rPr>
        <w:sectPr w:rsidR="00E8200D"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lastRenderedPageBreak/>
        <w:t>§</w:t>
      </w:r>
      <w:r w:rsidR="00E8200D" w:rsidRPr="002F605F">
        <w:rPr>
          <w:color w:val="auto"/>
        </w:rPr>
        <w:t>23-1-1g. Legislative intent to create a quasi-public entity.</w:t>
      </w:r>
    </w:p>
    <w:p w14:paraId="32DA1BA7" w14:textId="77777777" w:rsidR="00E8200D" w:rsidRPr="002F605F" w:rsidRDefault="00E8200D" w:rsidP="00CA4F1C">
      <w:pPr>
        <w:pStyle w:val="SectionBody"/>
        <w:widowControl/>
        <w:rPr>
          <w:color w:val="auto"/>
        </w:rPr>
      </w:pPr>
      <w:r w:rsidRPr="002F605F">
        <w:rPr>
          <w:color w:val="auto"/>
        </w:rPr>
        <w:t>[Repealed.]</w:t>
      </w:r>
    </w:p>
    <w:p w14:paraId="2BDD9F0A" w14:textId="34F0D354" w:rsidR="00E8200D" w:rsidRPr="002F605F" w:rsidRDefault="00CD2DBA" w:rsidP="00CA4F1C">
      <w:pPr>
        <w:pStyle w:val="SectionHeading"/>
        <w:widowControl/>
        <w:rPr>
          <w:color w:val="auto"/>
        </w:rPr>
      </w:pPr>
      <w:r w:rsidRPr="002F605F">
        <w:rPr>
          <w:color w:val="auto"/>
        </w:rPr>
        <w:t>§</w:t>
      </w:r>
      <w:r w:rsidR="00E8200D" w:rsidRPr="002F605F">
        <w:rPr>
          <w:color w:val="auto"/>
        </w:rPr>
        <w:t>23-1-2. Oversight of the workers</w:t>
      </w:r>
      <w:r w:rsidR="00580F3C">
        <w:rPr>
          <w:color w:val="auto"/>
        </w:rPr>
        <w:t>’</w:t>
      </w:r>
      <w:r w:rsidR="00E8200D" w:rsidRPr="002F605F">
        <w:rPr>
          <w:color w:val="auto"/>
        </w:rPr>
        <w:t xml:space="preserve"> compensation commission.</w:t>
      </w:r>
    </w:p>
    <w:p w14:paraId="1A5809A3" w14:textId="77777777" w:rsidR="004D474D" w:rsidRPr="002F605F" w:rsidRDefault="004D474D" w:rsidP="00CA4F1C">
      <w:pPr>
        <w:pStyle w:val="SectionHeading"/>
        <w:widowControl/>
        <w:rPr>
          <w:color w:val="auto"/>
        </w:rPr>
        <w:sectPr w:rsidR="004D474D" w:rsidRPr="002F605F" w:rsidSect="00C37BDE">
          <w:type w:val="continuous"/>
          <w:pgSz w:w="12240" w:h="15840"/>
          <w:pgMar w:top="1440" w:right="1440" w:bottom="1440" w:left="1440" w:header="720" w:footer="720" w:gutter="0"/>
          <w:lnNumType w:countBy="1" w:restart="newSection"/>
          <w:cols w:space="720"/>
          <w:noEndnote/>
          <w:docGrid w:linePitch="326"/>
        </w:sectPr>
      </w:pPr>
    </w:p>
    <w:p w14:paraId="702B09E3" w14:textId="64ACCC21" w:rsidR="00E8200D" w:rsidRPr="002F605F" w:rsidRDefault="00E8200D" w:rsidP="00CA4F1C">
      <w:pPr>
        <w:pStyle w:val="SectionBody"/>
        <w:widowControl/>
        <w:spacing w:line="485" w:lineRule="auto"/>
        <w:rPr>
          <w:color w:val="auto"/>
        </w:rPr>
      </w:pPr>
      <w:r w:rsidRPr="002F605F">
        <w:rPr>
          <w:rStyle w:val="SectionBodyChar"/>
          <w:color w:val="auto"/>
        </w:rPr>
        <w:t>The Insurance Commissioner</w:t>
      </w:r>
      <w:r w:rsidRPr="002F605F">
        <w:rPr>
          <w:color w:val="auto"/>
        </w:rPr>
        <w:t xml:space="preserve"> </w:t>
      </w:r>
      <w:r w:rsidRPr="002F605F">
        <w:rPr>
          <w:rStyle w:val="SectionBodyChar"/>
          <w:color w:val="auto"/>
        </w:rPr>
        <w:t>shall report at least quarterly to the Joint Committee on Government and Finance</w:t>
      </w:r>
      <w:r w:rsidR="00FA769E" w:rsidRPr="002F605F">
        <w:rPr>
          <w:color w:val="auto"/>
        </w:rPr>
        <w:t xml:space="preserve"> </w:t>
      </w:r>
      <w:r w:rsidR="00FA769E" w:rsidRPr="002F605F">
        <w:rPr>
          <w:rStyle w:val="SectionBodyChar"/>
          <w:color w:val="auto"/>
        </w:rPr>
        <w:t xml:space="preserve">regarding the funds created in </w:t>
      </w:r>
      <w:r w:rsidR="00CD2DBA" w:rsidRPr="002F605F">
        <w:rPr>
          <w:rStyle w:val="SectionBodyChar"/>
          <w:color w:val="auto"/>
        </w:rPr>
        <w:t>§</w:t>
      </w:r>
      <w:r w:rsidR="00FA769E" w:rsidRPr="002F605F">
        <w:rPr>
          <w:rStyle w:val="SectionBodyChar"/>
          <w:color w:val="auto"/>
        </w:rPr>
        <w:t>23-2C-1</w:t>
      </w:r>
      <w:r w:rsidR="00580F3C" w:rsidRPr="00580F3C">
        <w:rPr>
          <w:rStyle w:val="SectionBodyChar"/>
          <w:i/>
          <w:color w:val="auto"/>
        </w:rPr>
        <w:t xml:space="preserve"> et seq. </w:t>
      </w:r>
      <w:r w:rsidR="00FA769E" w:rsidRPr="002F605F">
        <w:rPr>
          <w:rStyle w:val="SectionBodyChar"/>
          <w:color w:val="auto"/>
        </w:rPr>
        <w:t>of this code. This analysis shall include the current balances in the fund and revenue generated and expended in relationship to the liabilities and assets of the funds and estimates of any debt reduction relative to the fund over the next reporting period</w:t>
      </w:r>
      <w:r w:rsidR="00FA769E" w:rsidRPr="002F605F">
        <w:rPr>
          <w:color w:val="auto"/>
        </w:rPr>
        <w:t>.</w:t>
      </w:r>
      <w:r w:rsidRPr="002F605F">
        <w:rPr>
          <w:color w:val="auto"/>
        </w:rPr>
        <w:t xml:space="preserve"> </w:t>
      </w:r>
    </w:p>
    <w:p w14:paraId="082B0BFC" w14:textId="1D429FB8" w:rsidR="00E8200D" w:rsidRPr="002F605F" w:rsidRDefault="00CD2DBA" w:rsidP="00CA4F1C">
      <w:pPr>
        <w:pStyle w:val="SectionHeading"/>
        <w:widowControl/>
        <w:rPr>
          <w:color w:val="auto"/>
        </w:rPr>
      </w:pPr>
      <w:r w:rsidRPr="002F605F">
        <w:rPr>
          <w:color w:val="auto"/>
        </w:rPr>
        <w:t>§</w:t>
      </w:r>
      <w:r w:rsidR="00E8200D" w:rsidRPr="002F605F">
        <w:rPr>
          <w:color w:val="auto"/>
        </w:rPr>
        <w:t>23-1-3. Payment of salaries and expenses generally; manner; limitation.</w:t>
      </w:r>
    </w:p>
    <w:p w14:paraId="6168F662" w14:textId="77777777" w:rsidR="00063B55" w:rsidRPr="002F605F" w:rsidRDefault="00063B55" w:rsidP="00CA4F1C">
      <w:pPr>
        <w:pStyle w:val="SectionHeading"/>
        <w:widowControl/>
        <w:rPr>
          <w:color w:val="auto"/>
        </w:rPr>
        <w:sectPr w:rsidR="00063B55" w:rsidRPr="002F605F" w:rsidSect="00C37BDE">
          <w:type w:val="continuous"/>
          <w:pgSz w:w="12240" w:h="15840"/>
          <w:pgMar w:top="1440" w:right="1440" w:bottom="1440" w:left="1440" w:header="720" w:footer="720" w:gutter="0"/>
          <w:lnNumType w:countBy="1" w:restart="newSection"/>
          <w:cols w:space="720"/>
          <w:noEndnote/>
          <w:docGrid w:linePitch="326"/>
        </w:sectPr>
      </w:pPr>
    </w:p>
    <w:p w14:paraId="7677751F" w14:textId="7537313D" w:rsidR="00E8200D" w:rsidRPr="002F605F" w:rsidRDefault="00E8200D" w:rsidP="00CA4F1C">
      <w:pPr>
        <w:pStyle w:val="SectionBody"/>
        <w:widowControl/>
        <w:rPr>
          <w:color w:val="auto"/>
        </w:rPr>
      </w:pPr>
      <w:r w:rsidRPr="002F605F">
        <w:rPr>
          <w:color w:val="auto"/>
        </w:rPr>
        <w:t>[Repealed.]</w:t>
      </w:r>
    </w:p>
    <w:p w14:paraId="7A579707" w14:textId="593CB7C2" w:rsidR="00063B55" w:rsidRPr="002F605F" w:rsidRDefault="00CD2DBA" w:rsidP="00CA4F1C">
      <w:pPr>
        <w:pStyle w:val="SectionHeading"/>
        <w:widowControl/>
        <w:rPr>
          <w:color w:val="auto"/>
        </w:rPr>
      </w:pPr>
      <w:r w:rsidRPr="002F605F">
        <w:rPr>
          <w:color w:val="auto"/>
        </w:rPr>
        <w:t>§</w:t>
      </w:r>
      <w:r w:rsidR="00063B55" w:rsidRPr="002F605F">
        <w:rPr>
          <w:color w:val="auto"/>
        </w:rPr>
        <w:t xml:space="preserve">23-1-4. </w:t>
      </w:r>
      <w:r w:rsidR="00FA769E" w:rsidRPr="002F605F">
        <w:rPr>
          <w:color w:val="auto"/>
        </w:rPr>
        <w:t>R</w:t>
      </w:r>
      <w:r w:rsidR="00063B55" w:rsidRPr="002F605F">
        <w:rPr>
          <w:color w:val="auto"/>
        </w:rPr>
        <w:t>ecords; confidentiality; exceptions.</w:t>
      </w:r>
    </w:p>
    <w:p w14:paraId="42702789" w14:textId="77777777" w:rsidR="00063B55" w:rsidRPr="002F605F" w:rsidRDefault="00063B55" w:rsidP="00CA4F1C">
      <w:pPr>
        <w:pStyle w:val="SectionHeading"/>
        <w:widowControl/>
        <w:rPr>
          <w:color w:val="auto"/>
        </w:rPr>
        <w:sectPr w:rsidR="00063B55" w:rsidRPr="002F605F" w:rsidSect="00C37BDE">
          <w:type w:val="continuous"/>
          <w:pgSz w:w="12240" w:h="15840"/>
          <w:pgMar w:top="1440" w:right="1440" w:bottom="1440" w:left="1440" w:header="720" w:footer="720" w:gutter="0"/>
          <w:lnNumType w:countBy="1" w:restart="newSection"/>
          <w:cols w:space="720"/>
          <w:noEndnote/>
          <w:docGrid w:linePitch="326"/>
        </w:sectPr>
      </w:pPr>
    </w:p>
    <w:p w14:paraId="657D9107" w14:textId="03E32F16" w:rsidR="00063B55" w:rsidRPr="002F605F" w:rsidRDefault="00063B55" w:rsidP="00CA4F1C">
      <w:pPr>
        <w:pStyle w:val="SectionBody"/>
        <w:widowControl/>
        <w:rPr>
          <w:color w:val="auto"/>
        </w:rPr>
      </w:pPr>
      <w:r w:rsidRPr="002F605F">
        <w:rPr>
          <w:color w:val="auto"/>
        </w:rPr>
        <w:t>Except as expressly provided for in this subsection, information obtained regarding employers and claimants pursuant to this chapter for the purposes of its administration is not subject to the provisions of chapter 29B of this code unless the provisions are hereafter specifically made applicable, in whole or in part. The information that is reasonably necessary may be released in formal orders or opinions of any tribunal or court which is presented with an issue arising under this chapter as well as in the presentations of the parties before the tribunal or court. Similarly, claimants or other interested parties to an issue arising under this chapter may, upon request, obtain information from the Insurance Commissioner</w:t>
      </w:r>
      <w:r w:rsidR="00580F3C">
        <w:rPr>
          <w:color w:val="auto"/>
        </w:rPr>
        <w:t>’</w:t>
      </w:r>
      <w:r w:rsidRPr="002F605F">
        <w:rPr>
          <w:color w:val="auto"/>
        </w:rPr>
        <w:t>s records to the extent necessary for the proper presentation or defense of a claim or other matter. Information may be released pursuant to the provisions of chapter 29B of this code only if all identifying information has first been eliminated from the records. Nothing in this subsection shall prevent the release of information to another agency of the state or of the federal government for the legitimate purposes of those agencies</w:t>
      </w:r>
      <w:r w:rsidRPr="003941B7">
        <w:rPr>
          <w:color w:val="auto"/>
        </w:rPr>
        <w:t>:</w:t>
      </w:r>
      <w:r w:rsidRPr="002F605F">
        <w:rPr>
          <w:i/>
          <w:iCs/>
          <w:color w:val="auto"/>
        </w:rPr>
        <w:t xml:space="preserve"> </w:t>
      </w:r>
      <w:r w:rsidRPr="00580F3C">
        <w:rPr>
          <w:i/>
          <w:iCs/>
          <w:color w:val="auto"/>
        </w:rPr>
        <w:t>Provided</w:t>
      </w:r>
      <w:r w:rsidRPr="002F605F">
        <w:rPr>
          <w:i/>
          <w:iCs/>
          <w:color w:val="auto"/>
        </w:rPr>
        <w:t>,</w:t>
      </w:r>
      <w:r w:rsidRPr="002F605F">
        <w:rPr>
          <w:color w:val="auto"/>
        </w:rPr>
        <w:t xml:space="preserve"> That the agency shall guarantee the confidentiality of the information </w:t>
      </w:r>
      <w:proofErr w:type="gramStart"/>
      <w:r w:rsidRPr="002F605F">
        <w:rPr>
          <w:color w:val="auto"/>
        </w:rPr>
        <w:t>provided to the fullest extent</w:t>
      </w:r>
      <w:proofErr w:type="gramEnd"/>
      <w:r w:rsidRPr="002F605F">
        <w:rPr>
          <w:color w:val="auto"/>
        </w:rPr>
        <w:t xml:space="preserve"> possible in keeping with its own statutory and regulatory mandates. Nothing in this section shall prevent the Insurance Commissioner from complying with any </w:t>
      </w:r>
      <w:r w:rsidRPr="002F605F">
        <w:rPr>
          <w:color w:val="auto"/>
        </w:rPr>
        <w:lastRenderedPageBreak/>
        <w:t xml:space="preserve">subpoena duces tecum: </w:t>
      </w:r>
      <w:r w:rsidRPr="00580F3C">
        <w:rPr>
          <w:i/>
          <w:iCs/>
          <w:color w:val="auto"/>
        </w:rPr>
        <w:t>Provided, however</w:t>
      </w:r>
      <w:r w:rsidRPr="002F605F">
        <w:rPr>
          <w:i/>
          <w:iCs/>
          <w:color w:val="auto"/>
        </w:rPr>
        <w:t>,</w:t>
      </w:r>
      <w:r w:rsidRPr="002F605F">
        <w:rPr>
          <w:color w:val="auto"/>
        </w:rPr>
        <w:t xml:space="preserve"> That the issuing tribunal or court shall take such actions as proper to maintain the confidentiality of the information.</w:t>
      </w:r>
    </w:p>
    <w:p w14:paraId="6720C1D3" w14:textId="77777777" w:rsidR="002F605F" w:rsidRDefault="00063B55" w:rsidP="00CA4F1C">
      <w:pPr>
        <w:pStyle w:val="SectionBody"/>
        <w:widowControl/>
        <w:rPr>
          <w:color w:val="auto"/>
        </w:rPr>
      </w:pPr>
      <w:r w:rsidRPr="002F605F">
        <w:rPr>
          <w:color w:val="auto"/>
        </w:rPr>
        <w:t xml:space="preserve">The Insurance Commissioner may release, pursuant to a proper request under the provisions of chapter </w:t>
      </w:r>
      <w:r w:rsidR="006D700C" w:rsidRPr="002F605F">
        <w:rPr>
          <w:color w:val="auto"/>
        </w:rPr>
        <w:t>29B</w:t>
      </w:r>
      <w:r w:rsidRPr="002F605F">
        <w:rPr>
          <w:color w:val="auto"/>
        </w:rPr>
        <w:t xml:space="preserve"> of this code, the following information:</w:t>
      </w:r>
    </w:p>
    <w:p w14:paraId="50B988A1" w14:textId="7933A81A" w:rsidR="00063B55" w:rsidRPr="002F605F" w:rsidRDefault="00063B55" w:rsidP="00CA4F1C">
      <w:pPr>
        <w:pStyle w:val="SectionBody"/>
        <w:widowControl/>
        <w:rPr>
          <w:color w:val="auto"/>
        </w:rPr>
      </w:pPr>
      <w:r w:rsidRPr="002F605F">
        <w:rPr>
          <w:color w:val="auto"/>
        </w:rPr>
        <w:t>(1) Whether or not a specific employer has obtained coverage under the provisions of this chapter;</w:t>
      </w:r>
    </w:p>
    <w:p w14:paraId="78BB5FA0" w14:textId="2A735965" w:rsidR="00063B55" w:rsidRPr="002F605F" w:rsidRDefault="00063B55" w:rsidP="00CA4F1C">
      <w:pPr>
        <w:pStyle w:val="SectionBody"/>
        <w:widowControl/>
        <w:rPr>
          <w:color w:val="auto"/>
        </w:rPr>
      </w:pPr>
      <w:r w:rsidRPr="002F605F">
        <w:rPr>
          <w:color w:val="auto"/>
        </w:rPr>
        <w:t>(2) Whether or not a specific employer is in good standing or is delinquent or in default according to the Insurance Commissioner</w:t>
      </w:r>
      <w:r w:rsidR="00580F3C">
        <w:rPr>
          <w:color w:val="auto"/>
        </w:rPr>
        <w:t>’</w:t>
      </w:r>
      <w:r w:rsidRPr="002F605F">
        <w:rPr>
          <w:color w:val="auto"/>
        </w:rPr>
        <w:t>s records and the time periods thereof; and</w:t>
      </w:r>
    </w:p>
    <w:p w14:paraId="656142F3" w14:textId="35185D28" w:rsidR="00063B55" w:rsidRPr="002F605F" w:rsidRDefault="00063B55" w:rsidP="00CA4F1C">
      <w:pPr>
        <w:pStyle w:val="SectionBody"/>
        <w:widowControl/>
        <w:rPr>
          <w:rFonts w:cs="Arial"/>
          <w:color w:val="auto"/>
        </w:rPr>
      </w:pPr>
      <w:r w:rsidRPr="002F605F">
        <w:rPr>
          <w:rFonts w:eastAsia="Times New Roman" w:cs="Arial"/>
          <w:color w:val="auto"/>
        </w:rPr>
        <w:t>(3) If a specific employer is delinquent or in default, what the payments due the Insurance Commissioner are and what the components of that payment are, including the time periods affected.</w:t>
      </w:r>
    </w:p>
    <w:p w14:paraId="2EA9E55E" w14:textId="77DB9EA4" w:rsidR="006D700C" w:rsidRPr="002F605F" w:rsidRDefault="00CD2DBA" w:rsidP="00CA4F1C">
      <w:pPr>
        <w:pStyle w:val="SectionHeading"/>
        <w:widowControl/>
        <w:rPr>
          <w:color w:val="auto"/>
        </w:rPr>
      </w:pPr>
      <w:r w:rsidRPr="002F605F">
        <w:rPr>
          <w:color w:val="auto"/>
        </w:rPr>
        <w:t>§</w:t>
      </w:r>
      <w:r w:rsidR="006D700C" w:rsidRPr="002F605F">
        <w:rPr>
          <w:color w:val="auto"/>
        </w:rPr>
        <w:t>23-1-4a. Bond for executive director and associate director.</w:t>
      </w:r>
    </w:p>
    <w:p w14:paraId="79D48FC7" w14:textId="77777777" w:rsidR="006D700C" w:rsidRPr="002F605F" w:rsidRDefault="006D700C" w:rsidP="00CA4F1C">
      <w:pPr>
        <w:pStyle w:val="SectionHeading"/>
        <w:widowControl/>
        <w:rPr>
          <w:color w:val="auto"/>
        </w:rPr>
        <w:sectPr w:rsidR="006D700C" w:rsidRPr="002F605F" w:rsidSect="00C37BDE">
          <w:type w:val="continuous"/>
          <w:pgSz w:w="12240" w:h="15840"/>
          <w:pgMar w:top="1440" w:right="1440" w:bottom="1440" w:left="1440" w:header="720" w:footer="720" w:gutter="0"/>
          <w:lnNumType w:countBy="1" w:restart="newSection"/>
          <w:cols w:space="720"/>
          <w:noEndnote/>
          <w:docGrid w:linePitch="326"/>
        </w:sectPr>
      </w:pPr>
      <w:bookmarkStart w:id="4" w:name="_Hlk80100716"/>
    </w:p>
    <w:p w14:paraId="46D12615" w14:textId="047E3C1B" w:rsidR="006D700C" w:rsidRPr="002F605F" w:rsidRDefault="006D700C" w:rsidP="004F18C6">
      <w:pPr>
        <w:pStyle w:val="SectionBody"/>
        <w:widowControl/>
        <w:spacing w:line="492" w:lineRule="auto"/>
        <w:rPr>
          <w:color w:val="auto"/>
        </w:rPr>
      </w:pPr>
      <w:r w:rsidRPr="002F605F">
        <w:rPr>
          <w:color w:val="auto"/>
        </w:rPr>
        <w:t>[Repealed.]</w:t>
      </w:r>
      <w:bookmarkEnd w:id="4"/>
    </w:p>
    <w:p w14:paraId="28A4AF72" w14:textId="02BA8859" w:rsidR="009022F3" w:rsidRPr="002F605F" w:rsidRDefault="00CD2DBA" w:rsidP="004F18C6">
      <w:pPr>
        <w:pStyle w:val="SectionHeading"/>
        <w:widowControl/>
        <w:spacing w:line="492" w:lineRule="auto"/>
        <w:rPr>
          <w:color w:val="auto"/>
        </w:rPr>
      </w:pPr>
      <w:r w:rsidRPr="002F605F">
        <w:rPr>
          <w:color w:val="auto"/>
        </w:rPr>
        <w:t>§</w:t>
      </w:r>
      <w:r w:rsidR="009022F3" w:rsidRPr="002F605F">
        <w:rPr>
          <w:color w:val="auto"/>
        </w:rPr>
        <w:t>23-1-5. Office of Insurance Commissioner; hearings.</w:t>
      </w:r>
    </w:p>
    <w:p w14:paraId="50EB664E" w14:textId="77777777" w:rsidR="009022F3" w:rsidRPr="002F605F" w:rsidRDefault="009022F3" w:rsidP="004F18C6">
      <w:pPr>
        <w:pStyle w:val="SectionHeading"/>
        <w:widowControl/>
        <w:spacing w:line="492" w:lineRule="auto"/>
        <w:rPr>
          <w:color w:val="auto"/>
        </w:rPr>
        <w:sectPr w:rsidR="009022F3" w:rsidRPr="002F605F" w:rsidSect="00C37BDE">
          <w:type w:val="continuous"/>
          <w:pgSz w:w="12240" w:h="15840"/>
          <w:pgMar w:top="1440" w:right="1440" w:bottom="1440" w:left="1440" w:header="720" w:footer="720" w:gutter="0"/>
          <w:lnNumType w:countBy="1" w:restart="newSection"/>
          <w:cols w:space="720"/>
          <w:noEndnote/>
          <w:docGrid w:linePitch="326"/>
        </w:sectPr>
      </w:pPr>
    </w:p>
    <w:p w14:paraId="71C09985" w14:textId="59A10DBC" w:rsidR="009022F3" w:rsidRPr="002F605F" w:rsidRDefault="009022F3" w:rsidP="004F18C6">
      <w:pPr>
        <w:pStyle w:val="SectionBody"/>
        <w:widowControl/>
        <w:spacing w:line="492" w:lineRule="auto"/>
        <w:rPr>
          <w:color w:val="auto"/>
        </w:rPr>
        <w:sectPr w:rsidR="009022F3"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The Insurance Commissioner shall keep and maintain his or her office at the seat of government and shall provide a suitable room or rooms, necessary office furniture, supplies, books, periodicals, maps</w:t>
      </w:r>
      <w:r w:rsidR="009C525E" w:rsidRPr="002F605F">
        <w:rPr>
          <w:color w:val="auto"/>
        </w:rPr>
        <w:t>,</w:t>
      </w:r>
      <w:r w:rsidRPr="002F605F">
        <w:rPr>
          <w:color w:val="auto"/>
        </w:rPr>
        <w:t xml:space="preserve"> and other equipment. After due notice, showing the time and place, the Insurance Commissioner may hold hearings anywhere within the state, or elsewhere by agreement of claimant and employer, with the approval of the Insurance Commissioner.</w:t>
      </w:r>
    </w:p>
    <w:p w14:paraId="3C3B8097" w14:textId="570E924C" w:rsidR="009022F3" w:rsidRPr="002F605F" w:rsidRDefault="00CD2DBA" w:rsidP="004F18C6">
      <w:pPr>
        <w:pStyle w:val="SectionHeading"/>
        <w:widowControl/>
        <w:spacing w:line="492" w:lineRule="auto"/>
        <w:rPr>
          <w:color w:val="auto"/>
        </w:rPr>
      </w:pPr>
      <w:r w:rsidRPr="002F605F">
        <w:rPr>
          <w:color w:val="auto"/>
        </w:rPr>
        <w:t>§</w:t>
      </w:r>
      <w:r w:rsidR="009022F3" w:rsidRPr="002F605F">
        <w:rPr>
          <w:color w:val="auto"/>
        </w:rPr>
        <w:t>23-1-6. Employment of associate director and other assistants; compensation and travel expenses.</w:t>
      </w:r>
    </w:p>
    <w:p w14:paraId="51C0FE24" w14:textId="77777777" w:rsidR="009022F3" w:rsidRPr="002F605F" w:rsidRDefault="009022F3" w:rsidP="004F18C6">
      <w:pPr>
        <w:pStyle w:val="SectionHeading"/>
        <w:widowControl/>
        <w:spacing w:line="492" w:lineRule="auto"/>
        <w:rPr>
          <w:color w:val="auto"/>
        </w:rPr>
        <w:sectPr w:rsidR="009022F3" w:rsidRPr="002F605F" w:rsidSect="00C37BDE">
          <w:type w:val="continuous"/>
          <w:pgSz w:w="12240" w:h="15840"/>
          <w:pgMar w:top="1440" w:right="1440" w:bottom="1440" w:left="1440" w:header="720" w:footer="720" w:gutter="0"/>
          <w:lnNumType w:countBy="1" w:restart="newSection"/>
          <w:cols w:space="720"/>
          <w:noEndnote/>
          <w:docGrid w:linePitch="326"/>
        </w:sectPr>
      </w:pPr>
    </w:p>
    <w:p w14:paraId="683D0180" w14:textId="052F67B9" w:rsidR="009022F3" w:rsidRPr="002F605F" w:rsidRDefault="009022F3" w:rsidP="004F18C6">
      <w:pPr>
        <w:pStyle w:val="SectionBody"/>
        <w:widowControl/>
        <w:spacing w:line="492" w:lineRule="auto"/>
        <w:rPr>
          <w:color w:val="auto"/>
        </w:rPr>
      </w:pPr>
      <w:r w:rsidRPr="002F605F">
        <w:rPr>
          <w:color w:val="auto"/>
        </w:rPr>
        <w:t>[Repealed.]</w:t>
      </w:r>
    </w:p>
    <w:p w14:paraId="1AC87CB7" w14:textId="7B39B6C8" w:rsidR="009022F3" w:rsidRPr="002F605F" w:rsidRDefault="00CD2DBA" w:rsidP="004F18C6">
      <w:pPr>
        <w:pStyle w:val="SectionHeading"/>
        <w:widowControl/>
        <w:spacing w:line="492" w:lineRule="auto"/>
        <w:rPr>
          <w:color w:val="auto"/>
        </w:rPr>
      </w:pPr>
      <w:r w:rsidRPr="002F605F">
        <w:rPr>
          <w:color w:val="auto"/>
        </w:rPr>
        <w:t>§</w:t>
      </w:r>
      <w:r w:rsidR="009022F3" w:rsidRPr="002F605F">
        <w:rPr>
          <w:color w:val="auto"/>
        </w:rPr>
        <w:t>23-1-7. Associate director to act during executive director</w:t>
      </w:r>
      <w:r w:rsidR="00580F3C">
        <w:rPr>
          <w:color w:val="auto"/>
        </w:rPr>
        <w:t>’</w:t>
      </w:r>
      <w:r w:rsidR="009022F3" w:rsidRPr="002F605F">
        <w:rPr>
          <w:color w:val="auto"/>
        </w:rPr>
        <w:t>s absence or inability to act and in case of vacancy; bond of associate director.</w:t>
      </w:r>
    </w:p>
    <w:p w14:paraId="18654A15" w14:textId="77777777" w:rsidR="009022F3" w:rsidRPr="002F605F" w:rsidRDefault="009022F3" w:rsidP="004F18C6">
      <w:pPr>
        <w:spacing w:line="492" w:lineRule="auto"/>
        <w:ind w:firstLine="720"/>
        <w:jc w:val="both"/>
        <w:rPr>
          <w:rFonts w:eastAsia="Calibri" w:cs="Times New Roman"/>
          <w:color w:val="auto"/>
        </w:rPr>
        <w:sectPr w:rsidR="009022F3" w:rsidRPr="002F605F" w:rsidSect="00C37BDE">
          <w:type w:val="continuous"/>
          <w:pgSz w:w="12240" w:h="15840"/>
          <w:pgMar w:top="1440" w:right="1440" w:bottom="1440" w:left="1440" w:header="720" w:footer="720" w:gutter="0"/>
          <w:lnNumType w:countBy="1" w:restart="newSection"/>
          <w:cols w:space="720"/>
          <w:noEndnote/>
          <w:docGrid w:linePitch="326"/>
        </w:sectPr>
      </w:pPr>
    </w:p>
    <w:p w14:paraId="7C962538" w14:textId="0B4FF610" w:rsidR="009022F3" w:rsidRPr="002F605F" w:rsidRDefault="009022F3" w:rsidP="004F18C6">
      <w:pPr>
        <w:pStyle w:val="EnactingClause"/>
        <w:suppressLineNumbers w:val="0"/>
        <w:spacing w:line="492" w:lineRule="auto"/>
        <w:contextualSpacing/>
        <w:jc w:val="both"/>
        <w:rPr>
          <w:b/>
          <w:bCs/>
          <w:i w:val="0"/>
          <w:iCs/>
          <w:color w:val="auto"/>
        </w:rPr>
      </w:pPr>
      <w:r w:rsidRPr="002F605F">
        <w:rPr>
          <w:rFonts w:cs="Times New Roman"/>
          <w:i w:val="0"/>
          <w:color w:val="auto"/>
        </w:rPr>
        <w:tab/>
        <w:t>[Repealed.]</w:t>
      </w:r>
    </w:p>
    <w:p w14:paraId="68494000" w14:textId="1298C150" w:rsidR="009022F3" w:rsidRPr="002F605F" w:rsidRDefault="00CD2DBA" w:rsidP="00CA4F1C">
      <w:pPr>
        <w:pStyle w:val="SectionHeading"/>
        <w:widowControl/>
        <w:rPr>
          <w:color w:val="auto"/>
        </w:rPr>
      </w:pPr>
      <w:r w:rsidRPr="002F605F">
        <w:rPr>
          <w:color w:val="auto"/>
        </w:rPr>
        <w:lastRenderedPageBreak/>
        <w:t>§</w:t>
      </w:r>
      <w:r w:rsidR="009022F3" w:rsidRPr="002F605F">
        <w:rPr>
          <w:color w:val="auto"/>
        </w:rPr>
        <w:t>23-1-8. Authority of Insurance Commissioner and employees as to oaths and evidence.</w:t>
      </w:r>
    </w:p>
    <w:p w14:paraId="5D292D2B" w14:textId="77777777" w:rsidR="009022F3" w:rsidRPr="002F605F" w:rsidRDefault="009022F3" w:rsidP="00CA4F1C">
      <w:pPr>
        <w:ind w:firstLine="720"/>
        <w:jc w:val="both"/>
        <w:rPr>
          <w:rFonts w:eastAsia="Calibri" w:cs="Times New Roman"/>
          <w:color w:val="auto"/>
        </w:rPr>
        <w:sectPr w:rsidR="009022F3" w:rsidRPr="002F605F" w:rsidSect="00C37BDE">
          <w:type w:val="continuous"/>
          <w:pgSz w:w="12240" w:h="15840"/>
          <w:pgMar w:top="1440" w:right="1440" w:bottom="1440" w:left="1440" w:header="720" w:footer="720" w:gutter="0"/>
          <w:lnNumType w:countBy="1" w:restart="newSection"/>
          <w:cols w:space="720"/>
          <w:noEndnote/>
          <w:docGrid w:linePitch="326"/>
        </w:sectPr>
      </w:pPr>
    </w:p>
    <w:p w14:paraId="43D50D59" w14:textId="7CF6752E" w:rsidR="009022F3" w:rsidRPr="002F605F" w:rsidRDefault="009022F3" w:rsidP="00CA4F1C">
      <w:pPr>
        <w:pStyle w:val="SectionBody"/>
        <w:widowControl/>
        <w:rPr>
          <w:b/>
          <w:bCs/>
          <w:iCs/>
          <w:color w:val="auto"/>
        </w:rPr>
      </w:pPr>
      <w:r w:rsidRPr="002F605F">
        <w:rPr>
          <w:color w:val="auto"/>
        </w:rPr>
        <w:t>The Insurance Commissioner and other employees appointed by the Insurance Commissioner may, for the purpose contemplated by this chapter, administer oaths, certify official acts, take depositions, issue subpoenas</w:t>
      </w:r>
      <w:r w:rsidR="006E0992" w:rsidRPr="002F605F">
        <w:rPr>
          <w:color w:val="auto"/>
        </w:rPr>
        <w:t>,</w:t>
      </w:r>
      <w:r w:rsidRPr="002F605F">
        <w:rPr>
          <w:color w:val="auto"/>
        </w:rPr>
        <w:t xml:space="preserve"> and compel the attendance of witnesses and the production of pertinent books, accounts, papers, records, documents</w:t>
      </w:r>
      <w:r w:rsidR="009C525E" w:rsidRPr="002F605F">
        <w:rPr>
          <w:color w:val="auto"/>
        </w:rPr>
        <w:t>,</w:t>
      </w:r>
      <w:r w:rsidRPr="002F605F">
        <w:rPr>
          <w:color w:val="auto"/>
        </w:rPr>
        <w:t xml:space="preserve"> and testimony.</w:t>
      </w:r>
    </w:p>
    <w:p w14:paraId="552FDF7D" w14:textId="35C3BCD9" w:rsidR="009022F3" w:rsidRPr="002F605F" w:rsidRDefault="00CD2DBA" w:rsidP="00CA4F1C">
      <w:pPr>
        <w:pStyle w:val="SectionHeading"/>
        <w:widowControl/>
        <w:rPr>
          <w:color w:val="auto"/>
        </w:rPr>
      </w:pPr>
      <w:r w:rsidRPr="002F605F">
        <w:rPr>
          <w:color w:val="auto"/>
        </w:rPr>
        <w:t>§</w:t>
      </w:r>
      <w:r w:rsidR="009022F3" w:rsidRPr="002F605F">
        <w:rPr>
          <w:color w:val="auto"/>
        </w:rPr>
        <w:t>23-1-9. Compelling compliance with order or subpoena.</w:t>
      </w:r>
    </w:p>
    <w:p w14:paraId="289DB2B3" w14:textId="77777777" w:rsidR="009022F3" w:rsidRPr="002F605F" w:rsidRDefault="009022F3" w:rsidP="00CA4F1C">
      <w:pPr>
        <w:pStyle w:val="SectionHeading"/>
        <w:widowControl/>
        <w:rPr>
          <w:color w:val="auto"/>
        </w:rPr>
        <w:sectPr w:rsidR="009022F3" w:rsidRPr="002F605F" w:rsidSect="00C37BDE">
          <w:type w:val="continuous"/>
          <w:pgSz w:w="12240" w:h="15840"/>
          <w:pgMar w:top="1440" w:right="1440" w:bottom="1440" w:left="1440" w:header="720" w:footer="720" w:gutter="0"/>
          <w:lnNumType w:countBy="1" w:restart="newSection"/>
          <w:cols w:space="720"/>
          <w:noEndnote/>
          <w:docGrid w:linePitch="326"/>
        </w:sectPr>
      </w:pPr>
    </w:p>
    <w:p w14:paraId="631D46C9" w14:textId="41851091" w:rsidR="009022F3" w:rsidRPr="002F605F" w:rsidRDefault="009022F3" w:rsidP="00CA4F1C">
      <w:pPr>
        <w:pStyle w:val="SectionBody"/>
        <w:widowControl/>
        <w:rPr>
          <w:b/>
          <w:bCs/>
          <w:iCs/>
          <w:color w:val="auto"/>
        </w:rPr>
      </w:pPr>
      <w:r w:rsidRPr="002F605F">
        <w:rPr>
          <w:color w:val="auto"/>
        </w:rPr>
        <w:t>In case of failure or refusal of any person to comply with the order of the Insurance Commissioner, or subpoena issued by him or her, or duly appointed employee, or on the refusal of a witness to testify to any matter regarding which he or she may be lawfully interrogated, or refusal to permit an inspection as aforesaid, the circuit judge of the county in which the person resides, on application of the Insurance Commissioner or any duly appointed employee, shall compel obedience by attachment proceedings as for contempt, as in the case of disobedience of the requirements of a subpoena issued from the court on a refusal to testify in the court.</w:t>
      </w:r>
    </w:p>
    <w:p w14:paraId="4273312A" w14:textId="323E8399" w:rsidR="009022F3" w:rsidRPr="002F605F" w:rsidRDefault="00CD2DBA" w:rsidP="00CA4F1C">
      <w:pPr>
        <w:pStyle w:val="SectionHeading"/>
        <w:widowControl/>
        <w:rPr>
          <w:color w:val="auto"/>
        </w:rPr>
      </w:pPr>
      <w:r w:rsidRPr="002F605F">
        <w:rPr>
          <w:color w:val="auto"/>
        </w:rPr>
        <w:t>§</w:t>
      </w:r>
      <w:r w:rsidR="009022F3" w:rsidRPr="002F605F">
        <w:rPr>
          <w:color w:val="auto"/>
        </w:rPr>
        <w:t>23-1-10. Fee of officer serving subpoena; fees and mileage of witnesses.</w:t>
      </w:r>
    </w:p>
    <w:p w14:paraId="5831EB81" w14:textId="77777777" w:rsidR="009022F3" w:rsidRPr="002F605F" w:rsidRDefault="009022F3" w:rsidP="00CA4F1C">
      <w:pPr>
        <w:pStyle w:val="SectionHeading"/>
        <w:widowControl/>
        <w:rPr>
          <w:color w:val="auto"/>
        </w:rPr>
        <w:sectPr w:rsidR="009022F3" w:rsidRPr="002F605F" w:rsidSect="00C37BDE">
          <w:type w:val="continuous"/>
          <w:pgSz w:w="12240" w:h="15840"/>
          <w:pgMar w:top="1440" w:right="1440" w:bottom="1440" w:left="1440" w:header="720" w:footer="720" w:gutter="0"/>
          <w:lnNumType w:countBy="1" w:restart="newSection"/>
          <w:cols w:space="720"/>
          <w:noEndnote/>
          <w:docGrid w:linePitch="326"/>
        </w:sectPr>
      </w:pPr>
    </w:p>
    <w:p w14:paraId="33924273" w14:textId="283DDD76" w:rsidR="009022F3" w:rsidRPr="002F605F" w:rsidRDefault="009022F3" w:rsidP="00CA4F1C">
      <w:pPr>
        <w:pStyle w:val="SectionBody"/>
        <w:widowControl/>
        <w:rPr>
          <w:b/>
          <w:bCs/>
          <w:iCs/>
          <w:color w:val="auto"/>
        </w:rPr>
      </w:pPr>
      <w:r w:rsidRPr="002F605F">
        <w:rPr>
          <w:color w:val="auto"/>
        </w:rPr>
        <w:t>Each officer who serves subpoenas on behalf of the Insurance Commissioner shall receive the same fee as a sheriff and each witness who appears in obedience to a subpoena before the Insurance Commissioner or duly appointed employee shall receive for his or her attendance the fees and mileage provided for witnesses in civil cases in the circuit court if the witness was subpoenaed without the request of either claimant or employer at the instance of the Insurance Commissioner or duly appointed employee. The witness fees and mileage of any witness subpoenaed by, or at the instance of, either claimant or employer shall be paid by the party who subpoenas the witness.</w:t>
      </w:r>
    </w:p>
    <w:p w14:paraId="276F62BE" w14:textId="1C781229" w:rsidR="009022F3" w:rsidRPr="002F605F" w:rsidRDefault="00CD2DBA" w:rsidP="00CA4F1C">
      <w:pPr>
        <w:pStyle w:val="SectionHeading"/>
        <w:widowControl/>
        <w:rPr>
          <w:color w:val="auto"/>
        </w:rPr>
      </w:pPr>
      <w:r w:rsidRPr="002F605F">
        <w:rPr>
          <w:color w:val="auto"/>
        </w:rPr>
        <w:t>§</w:t>
      </w:r>
      <w:r w:rsidR="009022F3" w:rsidRPr="002F605F">
        <w:rPr>
          <w:color w:val="auto"/>
        </w:rPr>
        <w:t>23-1-11. Depositions; investigations.</w:t>
      </w:r>
    </w:p>
    <w:p w14:paraId="1EDA670A" w14:textId="77777777" w:rsidR="009022F3" w:rsidRPr="002F605F" w:rsidRDefault="009022F3" w:rsidP="00CA4F1C">
      <w:pPr>
        <w:pStyle w:val="SectionHeading"/>
        <w:widowControl/>
        <w:rPr>
          <w:color w:val="auto"/>
        </w:rPr>
        <w:sectPr w:rsidR="009022F3" w:rsidRPr="002F605F" w:rsidSect="00C37BDE">
          <w:type w:val="continuous"/>
          <w:pgSz w:w="12240" w:h="15840"/>
          <w:pgMar w:top="1440" w:right="1440" w:bottom="1440" w:left="1440" w:header="720" w:footer="720" w:gutter="0"/>
          <w:lnNumType w:countBy="1" w:restart="newSection"/>
          <w:cols w:space="720"/>
          <w:noEndnote/>
          <w:docGrid w:linePitch="326"/>
        </w:sectPr>
      </w:pPr>
    </w:p>
    <w:p w14:paraId="772BD149" w14:textId="3239F0FA" w:rsidR="009022F3" w:rsidRPr="002F605F" w:rsidRDefault="009022F3" w:rsidP="00CA4F1C">
      <w:pPr>
        <w:pStyle w:val="SectionBody"/>
        <w:widowControl/>
        <w:rPr>
          <w:color w:val="auto"/>
        </w:rPr>
      </w:pPr>
      <w:r w:rsidRPr="002F605F">
        <w:rPr>
          <w:color w:val="auto"/>
        </w:rPr>
        <w:t xml:space="preserve">(a) In an investigation into any matter arising under this chapter, the Insurance Commissioner may cause depositions of witnesses residing within or without the state to be taken in the manner prescribed by law for like depositions in the circuit court, but the depositions shall </w:t>
      </w:r>
      <w:r w:rsidRPr="002F605F">
        <w:rPr>
          <w:color w:val="auto"/>
        </w:rPr>
        <w:lastRenderedPageBreak/>
        <w:t xml:space="preserve">be upon reasonable notice to claimant and employer or other affected persons or their respective attorneys. </w:t>
      </w:r>
    </w:p>
    <w:p w14:paraId="6B3873FE" w14:textId="7CFD8DA2" w:rsidR="009022F3" w:rsidRPr="002F605F" w:rsidRDefault="009022F3" w:rsidP="00CA4F1C">
      <w:pPr>
        <w:pStyle w:val="SectionBody"/>
        <w:widowControl/>
        <w:rPr>
          <w:color w:val="auto"/>
        </w:rPr>
      </w:pPr>
      <w:r w:rsidRPr="002F605F">
        <w:rPr>
          <w:color w:val="auto"/>
        </w:rPr>
        <w:t xml:space="preserve">(b) The </w:t>
      </w:r>
      <w:bookmarkStart w:id="5" w:name="_Hlk80102006"/>
      <w:r w:rsidRPr="002F605F">
        <w:rPr>
          <w:color w:val="auto"/>
        </w:rPr>
        <w:t xml:space="preserve">Insurance Commissioner </w:t>
      </w:r>
      <w:bookmarkEnd w:id="5"/>
      <w:r w:rsidRPr="002F605F">
        <w:rPr>
          <w:color w:val="auto"/>
        </w:rPr>
        <w:t xml:space="preserve">also has discretion to accept and consider depositions taken within or without the state by either the claimant or employer or other affected person, provided due and reasonable notice of the taking of the depositions was given to the other parties or their attorneys, if any: </w:t>
      </w:r>
      <w:r w:rsidRPr="00580F3C">
        <w:rPr>
          <w:i/>
          <w:iCs/>
          <w:color w:val="auto"/>
        </w:rPr>
        <w:t>Provided</w:t>
      </w:r>
      <w:r w:rsidRPr="002F605F">
        <w:rPr>
          <w:i/>
          <w:iCs/>
          <w:color w:val="auto"/>
        </w:rPr>
        <w:t>,</w:t>
      </w:r>
      <w:r w:rsidRPr="002F605F">
        <w:rPr>
          <w:color w:val="auto"/>
        </w:rPr>
        <w:t xml:space="preserve"> That the Insurance Commissioner, upon due notice to the parties, has authority to refuse or permit the taking of depositions or to reject the depositions after they are taken, if they were taken at a place or under circumstances which imposed an undue burden or hardship upon the other parties. The Insurance Commissioner</w:t>
      </w:r>
      <w:r w:rsidR="00580F3C">
        <w:rPr>
          <w:color w:val="auto"/>
        </w:rPr>
        <w:t>’</w:t>
      </w:r>
      <w:r w:rsidRPr="002F605F">
        <w:rPr>
          <w:color w:val="auto"/>
        </w:rPr>
        <w:t>s discretion to accept, refuse to approve or reject the depositions is binding in the absence of abuse of the discretion.</w:t>
      </w:r>
    </w:p>
    <w:p w14:paraId="07F27FE8" w14:textId="2C7F3212" w:rsidR="00DD2B44" w:rsidRPr="002F605F" w:rsidRDefault="00CD2DBA" w:rsidP="00CA4F1C">
      <w:pPr>
        <w:pStyle w:val="SectionHeading"/>
        <w:widowControl/>
        <w:rPr>
          <w:color w:val="auto"/>
        </w:rPr>
      </w:pPr>
      <w:r w:rsidRPr="002F605F">
        <w:rPr>
          <w:color w:val="auto"/>
        </w:rPr>
        <w:t>§</w:t>
      </w:r>
      <w:r w:rsidR="00DD2B44" w:rsidRPr="002F605F">
        <w:rPr>
          <w:color w:val="auto"/>
        </w:rPr>
        <w:t>23-1-12. Copies of proceedings as evidence.</w:t>
      </w:r>
    </w:p>
    <w:p w14:paraId="7D21A611" w14:textId="77777777" w:rsidR="00DD2B44" w:rsidRPr="002F605F" w:rsidRDefault="00DD2B44" w:rsidP="00CA4F1C">
      <w:pPr>
        <w:pStyle w:val="SectionHeading"/>
        <w:widowControl/>
        <w:rPr>
          <w:color w:val="auto"/>
        </w:rPr>
        <w:sectPr w:rsidR="00DD2B44" w:rsidRPr="002F605F" w:rsidSect="00C37BDE">
          <w:type w:val="continuous"/>
          <w:pgSz w:w="12240" w:h="15840"/>
          <w:pgMar w:top="1440" w:right="1440" w:bottom="1440" w:left="1440" w:header="720" w:footer="720" w:gutter="0"/>
          <w:lnNumType w:countBy="1" w:restart="newSection"/>
          <w:cols w:space="720"/>
          <w:noEndnote/>
          <w:docGrid w:linePitch="326"/>
        </w:sectPr>
      </w:pPr>
    </w:p>
    <w:p w14:paraId="2B1C477A" w14:textId="5EB48FB8" w:rsidR="009022F3" w:rsidRPr="002F605F" w:rsidRDefault="00DD2B44" w:rsidP="00CA4F1C">
      <w:pPr>
        <w:pStyle w:val="SectionBody"/>
        <w:widowControl/>
        <w:rPr>
          <w:b/>
          <w:bCs/>
          <w:iCs/>
          <w:color w:val="auto"/>
        </w:rPr>
      </w:pPr>
      <w:r w:rsidRPr="002F605F">
        <w:rPr>
          <w:color w:val="auto"/>
        </w:rPr>
        <w:t>A transcribed copy of the evidence and proceedings, or any specific part thereof, on any investigation or hearing, taken by a stenographer appointed by the Insurance Commissioner and certified and sworn to by the stenographer to be a true and correct transcript of the testimony in the investigation or hearing, or of a particular witness, or of a specific part thereof, or to be a correct transcript of the proceedings had on the investigation or hearing purporting to be taken and subscribed, may be received in evidence by the Insurance Commissioner with the same effect as if the stenographer were present and testified to the facts certified. A copy of the transcript shall be furnished on demand to any party upon payment of the fee prescribed in the rules and policies of the Insurance Commissioner. The fee shall not exceed that prescribed for transcripts in the circuit court.</w:t>
      </w:r>
    </w:p>
    <w:p w14:paraId="2DDC0837" w14:textId="6220F220" w:rsidR="00607E28" w:rsidRPr="002F605F" w:rsidRDefault="00CD2DBA" w:rsidP="00CA4F1C">
      <w:pPr>
        <w:pStyle w:val="SectionHeading"/>
        <w:widowControl/>
        <w:rPr>
          <w:color w:val="auto"/>
        </w:rPr>
      </w:pPr>
      <w:r w:rsidRPr="002F605F">
        <w:rPr>
          <w:color w:val="auto"/>
        </w:rPr>
        <w:t>§</w:t>
      </w:r>
      <w:r w:rsidR="00607E28" w:rsidRPr="002F605F">
        <w:rPr>
          <w:color w:val="auto"/>
        </w:rPr>
        <w:t>23-1-13. Rules of procedure and evidence; persons authorized to appear in proceedings; withholding of psychiatric and psychological reports and providing summaries thereof.</w:t>
      </w:r>
    </w:p>
    <w:p w14:paraId="6D33E1D9" w14:textId="77777777" w:rsidR="00607E28" w:rsidRPr="002F605F" w:rsidRDefault="00607E28" w:rsidP="00CA4F1C">
      <w:pPr>
        <w:ind w:firstLine="720"/>
        <w:jc w:val="both"/>
        <w:rPr>
          <w:rFonts w:eastAsia="Calibri" w:cs="Times New Roman"/>
          <w:color w:val="auto"/>
        </w:rPr>
        <w:sectPr w:rsidR="00607E28" w:rsidRPr="002F605F" w:rsidSect="00C37BDE">
          <w:type w:val="continuous"/>
          <w:pgSz w:w="12240" w:h="15840"/>
          <w:pgMar w:top="1440" w:right="1440" w:bottom="1440" w:left="1440" w:header="720" w:footer="720" w:gutter="0"/>
          <w:lnNumType w:countBy="1" w:restart="newSection"/>
          <w:cols w:space="720"/>
          <w:noEndnote/>
          <w:docGrid w:linePitch="326"/>
        </w:sectPr>
      </w:pPr>
    </w:p>
    <w:p w14:paraId="7A6C20B0" w14:textId="4FFA5E7C" w:rsidR="00607E28" w:rsidRPr="002F605F" w:rsidRDefault="00607E28" w:rsidP="00CA4F1C">
      <w:pPr>
        <w:pStyle w:val="SectionBody"/>
        <w:widowControl/>
        <w:rPr>
          <w:color w:val="auto"/>
        </w:rPr>
      </w:pPr>
      <w:r w:rsidRPr="002F605F">
        <w:rPr>
          <w:color w:val="auto"/>
        </w:rPr>
        <w:t xml:space="preserve">(a) The Insurance Commissioner shall adopt reasonable and proper rules of procedure, regulate and provide for the kind and character of notices, and the service of the notices, in cases </w:t>
      </w:r>
      <w:r w:rsidRPr="002F605F">
        <w:rPr>
          <w:color w:val="auto"/>
        </w:rPr>
        <w:lastRenderedPageBreak/>
        <w:t>of accident and injury to employees, the nature and extent of the proofs and evidence, the method of taking and furnishing of evidence to establish the rights to benefits or compensation from the fund hereinafter provided for, or directly from employers as hereinafter provided, as the case may require, and the method of making investigations, physical examinations and inspections and prescribe the time within which adjudications and awards shall be made.</w:t>
      </w:r>
    </w:p>
    <w:p w14:paraId="212EFEA5" w14:textId="64384206" w:rsidR="00607E28" w:rsidRPr="002F605F" w:rsidRDefault="00607E28" w:rsidP="00CA4F1C">
      <w:pPr>
        <w:pStyle w:val="SectionBody"/>
        <w:widowControl/>
        <w:rPr>
          <w:color w:val="auto"/>
        </w:rPr>
      </w:pPr>
      <w:r w:rsidRPr="002F605F">
        <w:rPr>
          <w:color w:val="auto"/>
        </w:rPr>
        <w:t>(b) At hearings and other proceedings before the Insurance Commissioner or before the duly authorized representative of the Insurance Commissioner, an employer who is a natural person may appear, and a claimant may appear, only as follows:</w:t>
      </w:r>
    </w:p>
    <w:p w14:paraId="22EBB96A" w14:textId="77777777" w:rsidR="00607E28" w:rsidRPr="002F605F" w:rsidRDefault="00607E28" w:rsidP="00CA4F1C">
      <w:pPr>
        <w:pStyle w:val="SectionBody"/>
        <w:widowControl/>
        <w:rPr>
          <w:color w:val="auto"/>
        </w:rPr>
      </w:pPr>
      <w:r w:rsidRPr="002F605F">
        <w:rPr>
          <w:color w:val="auto"/>
        </w:rPr>
        <w:t>(1) By an attorney duly licensed and admitted to the practice of law in this state;</w:t>
      </w:r>
    </w:p>
    <w:p w14:paraId="4834D732" w14:textId="77777777" w:rsidR="00607E28" w:rsidRPr="002F605F" w:rsidRDefault="00607E28" w:rsidP="00CA4F1C">
      <w:pPr>
        <w:pStyle w:val="SectionBody"/>
        <w:widowControl/>
        <w:rPr>
          <w:color w:val="auto"/>
        </w:rPr>
      </w:pPr>
      <w:r w:rsidRPr="002F605F">
        <w:rPr>
          <w:color w:val="auto"/>
        </w:rPr>
        <w:t>(2) By a nonresident attorney duly licensed and admitted to practice before a court of record of general jurisdiction in another state or country or in the District of Columbia who has complied with the provisions of rule 8.0 - admission pro hac vice, West Virginia Supreme Court Rules for admission to the practice of law, as amended;</w:t>
      </w:r>
    </w:p>
    <w:p w14:paraId="2E308224" w14:textId="738E5FAA" w:rsidR="00607E28" w:rsidRPr="002F605F" w:rsidRDefault="00607E28" w:rsidP="00CA4F1C">
      <w:pPr>
        <w:pStyle w:val="SectionBody"/>
        <w:widowControl/>
        <w:rPr>
          <w:color w:val="auto"/>
        </w:rPr>
      </w:pPr>
      <w:r w:rsidRPr="002F605F">
        <w:rPr>
          <w:color w:val="auto"/>
        </w:rPr>
        <w:t>(3) By a representative from a labor organization who has been recognized by the Insurance Commissioner as being qualified to represent a claimant or who is an individual otherwise found to be qualified by the Insurance Commissioner to act as a representative. The representative shall participate in the presentation of facts, figures, and factual conclusions as distinguished from the presentation of legal conclusions in respect to the facts and figures; or</w:t>
      </w:r>
    </w:p>
    <w:p w14:paraId="15FD64EA" w14:textId="77777777" w:rsidR="00607E28" w:rsidRPr="002F605F" w:rsidRDefault="00607E28" w:rsidP="00CA4F1C">
      <w:pPr>
        <w:pStyle w:val="SectionBody"/>
        <w:widowControl/>
        <w:rPr>
          <w:color w:val="auto"/>
        </w:rPr>
      </w:pPr>
      <w:r w:rsidRPr="002F605F">
        <w:rPr>
          <w:color w:val="auto"/>
        </w:rPr>
        <w:t>(4) Pro se.</w:t>
      </w:r>
    </w:p>
    <w:p w14:paraId="35152393" w14:textId="61A38E03" w:rsidR="00607E28" w:rsidRPr="002F605F" w:rsidRDefault="00607E28" w:rsidP="00CA4F1C">
      <w:pPr>
        <w:pStyle w:val="SectionBody"/>
        <w:widowControl/>
        <w:rPr>
          <w:color w:val="auto"/>
        </w:rPr>
      </w:pPr>
      <w:r w:rsidRPr="002F605F">
        <w:rPr>
          <w:color w:val="auto"/>
        </w:rPr>
        <w:t>(c) At hearings and other proceedings before the Insurance Commissioner or before the duly authorized representative of the Insurance Commissioner, an employer who is not a natural person may appear only as follows:</w:t>
      </w:r>
    </w:p>
    <w:p w14:paraId="07028B95" w14:textId="77777777" w:rsidR="00607E28" w:rsidRPr="002F605F" w:rsidRDefault="00607E28" w:rsidP="00CA4F1C">
      <w:pPr>
        <w:pStyle w:val="SectionBody"/>
        <w:widowControl/>
        <w:rPr>
          <w:color w:val="auto"/>
        </w:rPr>
      </w:pPr>
      <w:r w:rsidRPr="002F605F">
        <w:rPr>
          <w:color w:val="auto"/>
        </w:rPr>
        <w:t>(1) By an attorney duly licensed and admitted to the practice of law in this state;</w:t>
      </w:r>
    </w:p>
    <w:p w14:paraId="07B18A0E" w14:textId="77777777" w:rsidR="00607E28" w:rsidRPr="002F605F" w:rsidRDefault="00607E28" w:rsidP="00CA4F1C">
      <w:pPr>
        <w:pStyle w:val="SectionBody"/>
        <w:widowControl/>
        <w:rPr>
          <w:color w:val="auto"/>
        </w:rPr>
      </w:pPr>
      <w:r w:rsidRPr="002F605F">
        <w:rPr>
          <w:color w:val="auto"/>
        </w:rPr>
        <w:t xml:space="preserve">(2) By a nonresident attorney duly licensed and admitted to practice before a court of record of general jurisdiction in another state or country or in the District of Columbia who has </w:t>
      </w:r>
      <w:r w:rsidRPr="002F605F">
        <w:rPr>
          <w:color w:val="auto"/>
        </w:rPr>
        <w:lastRenderedPageBreak/>
        <w:t>complied with the provisions of rule 8.0 - admission pro hac vice, West Virginia Supreme Court Rules for admission to the practice of law, as amended;</w:t>
      </w:r>
    </w:p>
    <w:p w14:paraId="4109F408" w14:textId="49B7BB4A" w:rsidR="00607E28" w:rsidRPr="002F605F" w:rsidRDefault="00607E28" w:rsidP="00CA4F1C">
      <w:pPr>
        <w:pStyle w:val="SectionBody"/>
        <w:widowControl/>
        <w:rPr>
          <w:color w:val="auto"/>
        </w:rPr>
      </w:pPr>
      <w:r w:rsidRPr="002F605F">
        <w:rPr>
          <w:color w:val="auto"/>
        </w:rPr>
        <w:t>(3) By a member of the board of directors of a corporation or by an officer of the corporation for purposes of representing the interest of the corporation in the presentation of facts, figures, and factual conclusions as distinguished from the presentation of legal conclusions in respect to the facts and figures; or</w:t>
      </w:r>
    </w:p>
    <w:p w14:paraId="35E3B28B" w14:textId="46D21080" w:rsidR="00607E28" w:rsidRPr="002F605F" w:rsidRDefault="00607E28" w:rsidP="00CA4F1C">
      <w:pPr>
        <w:pStyle w:val="SectionBody"/>
        <w:widowControl/>
        <w:rPr>
          <w:color w:val="auto"/>
        </w:rPr>
      </w:pPr>
      <w:r w:rsidRPr="002F605F">
        <w:rPr>
          <w:color w:val="auto"/>
        </w:rPr>
        <w:t>(4) By a representative from an employer service company who has been recognized by the Insurance Commissioner as being qualified to represent an employer or who is an individual otherwise found to be qualified by the Insurance Commissioner to act as a representative. The representative shall participate in the presentation of facts, figures, and factual conclusions as distinguished from the presentation of legal conclusions in respect to the facts and figures.</w:t>
      </w:r>
    </w:p>
    <w:p w14:paraId="7B455DF4" w14:textId="561BC541" w:rsidR="00607E28" w:rsidRPr="002F605F" w:rsidRDefault="00607E28" w:rsidP="00CA4F1C">
      <w:pPr>
        <w:pStyle w:val="SectionBody"/>
        <w:widowControl/>
        <w:spacing w:line="461" w:lineRule="auto"/>
        <w:rPr>
          <w:color w:val="auto"/>
        </w:rPr>
      </w:pPr>
      <w:r w:rsidRPr="002F605F">
        <w:rPr>
          <w:color w:val="auto"/>
        </w:rPr>
        <w:t>(d) The Insurance Commissioner or his or her representative may require an individual appearing on behalf of a natural person or corporation to produce satisfactory evidence that he or she is properly qualified and authorized to appear pursuant to this section.</w:t>
      </w:r>
    </w:p>
    <w:p w14:paraId="2F324337" w14:textId="6C4BE54A" w:rsidR="00607E28" w:rsidRPr="002F605F" w:rsidRDefault="00607E28" w:rsidP="00CA4F1C">
      <w:pPr>
        <w:pStyle w:val="SectionBody"/>
        <w:widowControl/>
        <w:spacing w:line="461" w:lineRule="auto"/>
        <w:rPr>
          <w:color w:val="auto"/>
        </w:rPr>
      </w:pPr>
      <w:r w:rsidRPr="002F605F">
        <w:rPr>
          <w:color w:val="auto"/>
        </w:rPr>
        <w:t xml:space="preserve">(e) </w:t>
      </w:r>
      <w:r w:rsidR="00321609" w:rsidRPr="002F605F">
        <w:rPr>
          <w:color w:val="auto"/>
        </w:rPr>
        <w:t xml:space="preserve">The provisions of </w:t>
      </w:r>
      <w:r w:rsidR="00CD2DBA" w:rsidRPr="002F605F">
        <w:rPr>
          <w:rFonts w:cs="Arial"/>
          <w:color w:val="auto"/>
        </w:rPr>
        <w:t>§</w:t>
      </w:r>
      <w:r w:rsidR="00A37BD9" w:rsidRPr="002F605F">
        <w:rPr>
          <w:color w:val="auto"/>
        </w:rPr>
        <w:t xml:space="preserve">23-1-13(b), (c), and (d) </w:t>
      </w:r>
      <w:r w:rsidRPr="002F605F">
        <w:rPr>
          <w:color w:val="auto"/>
        </w:rPr>
        <w:t xml:space="preserve">of this </w:t>
      </w:r>
      <w:r w:rsidR="00A37BD9" w:rsidRPr="002F605F">
        <w:rPr>
          <w:color w:val="auto"/>
        </w:rPr>
        <w:t>code</w:t>
      </w:r>
      <w:r w:rsidRPr="002F605F">
        <w:rPr>
          <w:color w:val="auto"/>
        </w:rPr>
        <w:t xml:space="preserve"> shall not be construed as being applicable to proceedings before the office of judge</w:t>
      </w:r>
      <w:r w:rsidR="00FA769E" w:rsidRPr="002F605F">
        <w:rPr>
          <w:color w:val="auto"/>
        </w:rPr>
        <w:t>s or board of review</w:t>
      </w:r>
      <w:r w:rsidRPr="002F605F">
        <w:rPr>
          <w:color w:val="auto"/>
        </w:rPr>
        <w:t xml:space="preserve"> pursuant to the provisions of </w:t>
      </w:r>
      <w:r w:rsidR="00CD2DBA" w:rsidRPr="002F605F">
        <w:rPr>
          <w:rFonts w:cs="Arial"/>
          <w:color w:val="auto"/>
        </w:rPr>
        <w:t>§</w:t>
      </w:r>
      <w:r w:rsidR="00A37BD9" w:rsidRPr="002F605F">
        <w:rPr>
          <w:color w:val="auto"/>
        </w:rPr>
        <w:t>23-5-1</w:t>
      </w:r>
      <w:r w:rsidR="00580F3C" w:rsidRPr="00580F3C">
        <w:rPr>
          <w:i/>
          <w:color w:val="auto"/>
        </w:rPr>
        <w:t xml:space="preserve"> et seq. </w:t>
      </w:r>
      <w:r w:rsidR="00A37BD9" w:rsidRPr="002F605F">
        <w:rPr>
          <w:color w:val="auto"/>
        </w:rPr>
        <w:t>of this code</w:t>
      </w:r>
      <w:r w:rsidRPr="002F605F">
        <w:rPr>
          <w:color w:val="auto"/>
        </w:rPr>
        <w:t>.</w:t>
      </w:r>
    </w:p>
    <w:p w14:paraId="36496C46" w14:textId="06537638" w:rsidR="00607E28" w:rsidRPr="002F605F" w:rsidRDefault="00607E28" w:rsidP="00CA4F1C">
      <w:pPr>
        <w:pStyle w:val="SectionBody"/>
        <w:widowControl/>
        <w:spacing w:line="461" w:lineRule="auto"/>
        <w:rPr>
          <w:color w:val="auto"/>
        </w:rPr>
      </w:pPr>
      <w:r w:rsidRPr="002F605F">
        <w:rPr>
          <w:color w:val="auto"/>
        </w:rPr>
        <w:t>(f) At the direction of a treating or evaluating psychiatrist or clinical doctoral-level psychologist, a psychiatric or psychological report concerning a claimant who is receiving treatment or is being evaluated for psychiatric or psychological problems may be withheld from the claimant. In that event, a summary of the report shall be compiled by the reporting psychiatrist or clinical doctoral-level psychologist. The summary shall be provided to the claimant upon his or her request. Any representative or attorney of the claimant must agree to provide the claimant with only the summary before the full report is provided to the representative or attorney for his or her use in preparing the claimant</w:t>
      </w:r>
      <w:r w:rsidR="00580F3C">
        <w:rPr>
          <w:color w:val="auto"/>
        </w:rPr>
        <w:t>’</w:t>
      </w:r>
      <w:r w:rsidRPr="002F605F">
        <w:rPr>
          <w:color w:val="auto"/>
        </w:rPr>
        <w:t xml:space="preserve">s case. The report shall only be withheld from the claimant in those instances where the treating or evaluating psychiatrist or clinical doctoral-level psychologist </w:t>
      </w:r>
      <w:r w:rsidRPr="002F605F">
        <w:rPr>
          <w:color w:val="auto"/>
        </w:rPr>
        <w:lastRenderedPageBreak/>
        <w:t>certifies that exposure to the contents of the full report is likely to cause serious harm to the claimant or is likely to cause the claimant to pose a serious threat of harm to a third party.</w:t>
      </w:r>
    </w:p>
    <w:p w14:paraId="1B8B195F" w14:textId="6FDCB16E" w:rsidR="00607E28" w:rsidRPr="002F605F" w:rsidRDefault="00607E28" w:rsidP="00CA4F1C">
      <w:pPr>
        <w:pStyle w:val="SectionBody"/>
        <w:widowControl/>
        <w:spacing w:line="461" w:lineRule="auto"/>
        <w:rPr>
          <w:rFonts w:cs="Arial"/>
          <w:color w:val="auto"/>
        </w:rPr>
      </w:pPr>
      <w:r w:rsidRPr="002F605F">
        <w:rPr>
          <w:color w:val="auto"/>
        </w:rPr>
        <w:t xml:space="preserve">(g) In any matter arising under </w:t>
      </w:r>
      <w:r w:rsidR="00CD2DBA" w:rsidRPr="002F605F">
        <w:rPr>
          <w:rFonts w:cs="Arial"/>
          <w:color w:val="auto"/>
        </w:rPr>
        <w:t>§</w:t>
      </w:r>
      <w:r w:rsidR="00A37BD9" w:rsidRPr="002F605F">
        <w:rPr>
          <w:color w:val="auto"/>
        </w:rPr>
        <w:t xml:space="preserve">23-1-1 </w:t>
      </w:r>
      <w:r w:rsidR="00A37BD9" w:rsidRPr="002F605F">
        <w:rPr>
          <w:i/>
          <w:iCs/>
          <w:color w:val="auto"/>
        </w:rPr>
        <w:t>et seq.</w:t>
      </w:r>
      <w:r w:rsidR="00A37BD9" w:rsidRPr="002F605F">
        <w:rPr>
          <w:color w:val="auto"/>
        </w:rPr>
        <w:t xml:space="preserve">, </w:t>
      </w:r>
      <w:r w:rsidR="00CD2DBA" w:rsidRPr="002F605F">
        <w:rPr>
          <w:rFonts w:cs="Arial"/>
          <w:color w:val="auto"/>
        </w:rPr>
        <w:t>§</w:t>
      </w:r>
      <w:r w:rsidR="00A37BD9" w:rsidRPr="002F605F">
        <w:rPr>
          <w:color w:val="auto"/>
        </w:rPr>
        <w:t xml:space="preserve">23-2-1 </w:t>
      </w:r>
      <w:r w:rsidR="00A37BD9" w:rsidRPr="002F605F">
        <w:rPr>
          <w:i/>
          <w:iCs/>
          <w:color w:val="auto"/>
        </w:rPr>
        <w:t>et seq.</w:t>
      </w:r>
      <w:r w:rsidR="00A37BD9" w:rsidRPr="002F605F">
        <w:rPr>
          <w:color w:val="auto"/>
        </w:rPr>
        <w:t xml:space="preserve">, </w:t>
      </w:r>
      <w:r w:rsidR="00CD2DBA" w:rsidRPr="002F605F">
        <w:rPr>
          <w:rFonts w:cs="Arial"/>
          <w:color w:val="auto"/>
        </w:rPr>
        <w:t>§</w:t>
      </w:r>
      <w:r w:rsidR="00A37BD9" w:rsidRPr="002F605F">
        <w:rPr>
          <w:color w:val="auto"/>
        </w:rPr>
        <w:t xml:space="preserve">23-2A-1 </w:t>
      </w:r>
      <w:r w:rsidR="00A37BD9" w:rsidRPr="002F605F">
        <w:rPr>
          <w:i/>
          <w:iCs/>
          <w:color w:val="auto"/>
        </w:rPr>
        <w:t>et seq.</w:t>
      </w:r>
      <w:r w:rsidR="00A37BD9" w:rsidRPr="002F605F">
        <w:rPr>
          <w:color w:val="auto"/>
        </w:rPr>
        <w:t xml:space="preserve">, </w:t>
      </w:r>
      <w:r w:rsidR="00CD2DBA" w:rsidRPr="002F605F">
        <w:rPr>
          <w:rFonts w:cs="Arial"/>
          <w:color w:val="auto"/>
        </w:rPr>
        <w:t>§</w:t>
      </w:r>
      <w:r w:rsidR="00A37BD9" w:rsidRPr="002F605F">
        <w:rPr>
          <w:color w:val="auto"/>
        </w:rPr>
        <w:t xml:space="preserve">23-2C-1 </w:t>
      </w:r>
      <w:r w:rsidR="00A37BD9" w:rsidRPr="002F605F">
        <w:rPr>
          <w:i/>
          <w:iCs/>
          <w:color w:val="auto"/>
        </w:rPr>
        <w:t>et seq.</w:t>
      </w:r>
      <w:r w:rsidR="00A37BD9" w:rsidRPr="002F605F">
        <w:rPr>
          <w:color w:val="auto"/>
        </w:rPr>
        <w:t xml:space="preserve">, </w:t>
      </w:r>
      <w:r w:rsidR="00CD2DBA" w:rsidRPr="002F605F">
        <w:rPr>
          <w:rFonts w:cs="Arial"/>
          <w:color w:val="auto"/>
        </w:rPr>
        <w:t>§</w:t>
      </w:r>
      <w:r w:rsidR="00A37BD9" w:rsidRPr="002F605F">
        <w:rPr>
          <w:color w:val="auto"/>
        </w:rPr>
        <w:t>23-</w:t>
      </w:r>
      <w:r w:rsidR="003B72C6" w:rsidRPr="002F605F">
        <w:rPr>
          <w:color w:val="auto"/>
        </w:rPr>
        <w:t xml:space="preserve">4-1 </w:t>
      </w:r>
      <w:r w:rsidR="003B72C6" w:rsidRPr="002F605F">
        <w:rPr>
          <w:i/>
          <w:iCs/>
          <w:color w:val="auto"/>
        </w:rPr>
        <w:t>et seq.</w:t>
      </w:r>
      <w:r w:rsidR="003B72C6" w:rsidRPr="002F605F">
        <w:rPr>
          <w:color w:val="auto"/>
        </w:rPr>
        <w:t xml:space="preserve">, </w:t>
      </w:r>
      <w:r w:rsidR="00CD2DBA" w:rsidRPr="002F605F">
        <w:rPr>
          <w:rFonts w:cs="Arial"/>
          <w:color w:val="auto"/>
        </w:rPr>
        <w:t>§</w:t>
      </w:r>
      <w:r w:rsidR="003B72C6" w:rsidRPr="002F605F">
        <w:rPr>
          <w:color w:val="auto"/>
        </w:rPr>
        <w:t xml:space="preserve">23-4A-1, </w:t>
      </w:r>
      <w:r w:rsidR="00CD2DBA" w:rsidRPr="002F605F">
        <w:rPr>
          <w:rFonts w:cs="Arial"/>
          <w:color w:val="auto"/>
        </w:rPr>
        <w:t>§</w:t>
      </w:r>
      <w:r w:rsidR="003B72C6" w:rsidRPr="002F605F">
        <w:rPr>
          <w:color w:val="auto"/>
        </w:rPr>
        <w:t xml:space="preserve">23-4B-1 </w:t>
      </w:r>
      <w:r w:rsidR="003B72C6" w:rsidRPr="002F605F">
        <w:rPr>
          <w:i/>
          <w:iCs/>
          <w:color w:val="auto"/>
        </w:rPr>
        <w:t>et seq.</w:t>
      </w:r>
      <w:r w:rsidR="003B72C6" w:rsidRPr="002F605F">
        <w:rPr>
          <w:color w:val="auto"/>
        </w:rPr>
        <w:t xml:space="preserve">, and </w:t>
      </w:r>
      <w:r w:rsidR="00CD2DBA" w:rsidRPr="002F605F">
        <w:rPr>
          <w:rFonts w:cs="Arial"/>
          <w:color w:val="auto"/>
        </w:rPr>
        <w:t>§</w:t>
      </w:r>
      <w:r w:rsidR="003B72C6" w:rsidRPr="002F605F">
        <w:rPr>
          <w:rFonts w:cs="Arial"/>
          <w:color w:val="auto"/>
        </w:rPr>
        <w:t>23-5-1</w:t>
      </w:r>
      <w:r w:rsidR="00580F3C" w:rsidRPr="00580F3C">
        <w:rPr>
          <w:rFonts w:cs="Arial"/>
          <w:i/>
          <w:color w:val="auto"/>
        </w:rPr>
        <w:t xml:space="preserve"> et seq. </w:t>
      </w:r>
      <w:r w:rsidRPr="002F605F">
        <w:rPr>
          <w:color w:val="auto"/>
        </w:rPr>
        <w:t>of this c</w:t>
      </w:r>
      <w:r w:rsidR="003B72C6" w:rsidRPr="002F605F">
        <w:rPr>
          <w:color w:val="auto"/>
        </w:rPr>
        <w:t>ode</w:t>
      </w:r>
      <w:r w:rsidRPr="002F605F">
        <w:rPr>
          <w:color w:val="auto"/>
        </w:rPr>
        <w:t xml:space="preserve"> in which the Insurance Commissioner is required to give notice to a party, if a party is represented by an attorney or other representative, then notice to the attorney or other representative is sufficient notice to the party represented.</w:t>
      </w:r>
    </w:p>
    <w:p w14:paraId="4B7F1B04" w14:textId="3DA34692" w:rsidR="003B72C6" w:rsidRPr="002F605F" w:rsidRDefault="00CD2DBA" w:rsidP="00CA4F1C">
      <w:pPr>
        <w:pStyle w:val="SectionHeading"/>
        <w:widowControl/>
        <w:spacing w:line="461" w:lineRule="auto"/>
        <w:rPr>
          <w:color w:val="auto"/>
        </w:rPr>
      </w:pPr>
      <w:r w:rsidRPr="002F605F">
        <w:rPr>
          <w:color w:val="auto"/>
        </w:rPr>
        <w:t>§</w:t>
      </w:r>
      <w:r w:rsidR="003B72C6" w:rsidRPr="002F605F">
        <w:rPr>
          <w:color w:val="auto"/>
        </w:rPr>
        <w:t>23-1-14. Forms.</w:t>
      </w:r>
    </w:p>
    <w:p w14:paraId="663C3BEC" w14:textId="77777777" w:rsidR="003B72C6" w:rsidRPr="002F605F" w:rsidRDefault="003B72C6" w:rsidP="00CA4F1C">
      <w:pPr>
        <w:pStyle w:val="SectionHeading"/>
        <w:widowControl/>
        <w:spacing w:line="461" w:lineRule="auto"/>
        <w:rPr>
          <w:color w:val="auto"/>
        </w:rPr>
        <w:sectPr w:rsidR="003B72C6" w:rsidRPr="002F605F" w:rsidSect="00C37BDE">
          <w:type w:val="continuous"/>
          <w:pgSz w:w="12240" w:h="15840"/>
          <w:pgMar w:top="1440" w:right="1440" w:bottom="1440" w:left="1440" w:header="720" w:footer="720" w:gutter="0"/>
          <w:lnNumType w:countBy="1" w:restart="newSection"/>
          <w:cols w:space="720"/>
          <w:noEndnote/>
          <w:docGrid w:linePitch="326"/>
        </w:sectPr>
      </w:pPr>
    </w:p>
    <w:p w14:paraId="4D13BB43" w14:textId="5346FB91" w:rsidR="009022F3" w:rsidRPr="002F605F" w:rsidRDefault="003B72C6" w:rsidP="00CA4F1C">
      <w:pPr>
        <w:pStyle w:val="SectionBody"/>
        <w:widowControl/>
        <w:spacing w:line="461" w:lineRule="auto"/>
        <w:rPr>
          <w:b/>
          <w:bCs/>
          <w:iCs/>
          <w:color w:val="auto"/>
        </w:rPr>
      </w:pPr>
      <w:r w:rsidRPr="002F605F">
        <w:rPr>
          <w:color w:val="auto"/>
        </w:rPr>
        <w:t xml:space="preserve">The Insurance Commissioner shall prepare and furnish free of cost forms (and provide in his or her rules for their distribution so that they may be readily available) of applications for benefits for compensation, notices to employers, proofs of injury or death, of medical attendance, of employment and wage earnings, and any other forms considered proper and advisable. It is the duty of employers to constantly keep on hand a sufficient supply of the forms. </w:t>
      </w:r>
    </w:p>
    <w:p w14:paraId="4757A8C6" w14:textId="652DDDAA" w:rsidR="003B72C6" w:rsidRPr="002F605F" w:rsidRDefault="00CD2DBA" w:rsidP="00CA4F1C">
      <w:pPr>
        <w:pStyle w:val="SectionHeading"/>
        <w:widowControl/>
        <w:rPr>
          <w:color w:val="auto"/>
        </w:rPr>
      </w:pPr>
      <w:r w:rsidRPr="002F605F">
        <w:rPr>
          <w:color w:val="auto"/>
        </w:rPr>
        <w:t>§</w:t>
      </w:r>
      <w:r w:rsidR="003B72C6" w:rsidRPr="002F605F">
        <w:rPr>
          <w:color w:val="auto"/>
        </w:rPr>
        <w:t>23-1-15. Procedure before Insurance Commissioner.</w:t>
      </w:r>
    </w:p>
    <w:p w14:paraId="08F290EB" w14:textId="77777777" w:rsidR="003B72C6" w:rsidRPr="002F605F" w:rsidRDefault="003B72C6" w:rsidP="00CA4F1C">
      <w:pPr>
        <w:pStyle w:val="SectionHeading"/>
        <w:widowControl/>
        <w:rPr>
          <w:color w:val="auto"/>
        </w:rPr>
        <w:sectPr w:rsidR="003B72C6" w:rsidRPr="002F605F" w:rsidSect="00C37BDE">
          <w:type w:val="continuous"/>
          <w:pgSz w:w="12240" w:h="15840"/>
          <w:pgMar w:top="1440" w:right="1440" w:bottom="1440" w:left="1440" w:header="720" w:footer="720" w:gutter="0"/>
          <w:lnNumType w:countBy="1" w:restart="newSection"/>
          <w:cols w:space="720"/>
          <w:noEndnote/>
          <w:docGrid w:linePitch="326"/>
        </w:sectPr>
      </w:pPr>
    </w:p>
    <w:p w14:paraId="5369232E" w14:textId="5995DF5B" w:rsidR="00DD2B44" w:rsidRPr="002F605F" w:rsidRDefault="003B72C6" w:rsidP="00CA4F1C">
      <w:pPr>
        <w:pStyle w:val="SectionBody"/>
        <w:widowControl/>
        <w:rPr>
          <w:b/>
          <w:bCs/>
          <w:iCs/>
          <w:color w:val="auto"/>
        </w:rPr>
      </w:pPr>
      <w:r w:rsidRPr="002F605F">
        <w:rPr>
          <w:color w:val="auto"/>
        </w:rPr>
        <w:t xml:space="preserve">The Insurance Commissioner is not bound by the usual common-law or statutory rules of </w:t>
      </w:r>
      <w:proofErr w:type="gramStart"/>
      <w:r w:rsidRPr="002F605F">
        <w:rPr>
          <w:color w:val="auto"/>
        </w:rPr>
        <w:t>evidence, but</w:t>
      </w:r>
      <w:proofErr w:type="gramEnd"/>
      <w:r w:rsidRPr="002F605F">
        <w:rPr>
          <w:color w:val="auto"/>
        </w:rPr>
        <w:t xml:space="preserve"> shall adopt formal rules of practice and procedure as herein provided, and may make investigations in a manner that in his or her judgment is best calculated to ascertain the substantial rights of the parties and to carry out the provisions of this chapter.</w:t>
      </w:r>
    </w:p>
    <w:p w14:paraId="313D2A4B" w14:textId="30BA83EC" w:rsidR="00495E0B" w:rsidRPr="002F605F" w:rsidRDefault="00CD2DBA" w:rsidP="00CA4F1C">
      <w:pPr>
        <w:pStyle w:val="SectionHeading"/>
        <w:widowControl/>
        <w:rPr>
          <w:color w:val="auto"/>
        </w:rPr>
      </w:pPr>
      <w:r w:rsidRPr="002F605F">
        <w:rPr>
          <w:color w:val="auto"/>
        </w:rPr>
        <w:t>§</w:t>
      </w:r>
      <w:r w:rsidR="00495E0B" w:rsidRPr="002F605F">
        <w:rPr>
          <w:color w:val="auto"/>
        </w:rPr>
        <w:t>23-1-18. Insurance Commissioner employees not subject to subpoena for workers</w:t>
      </w:r>
      <w:r w:rsidR="00580F3C">
        <w:rPr>
          <w:color w:val="auto"/>
        </w:rPr>
        <w:t>’</w:t>
      </w:r>
      <w:r w:rsidR="00495E0B" w:rsidRPr="002F605F">
        <w:rPr>
          <w:color w:val="auto"/>
        </w:rPr>
        <w:t xml:space="preserve"> compensation hearings.</w:t>
      </w:r>
    </w:p>
    <w:p w14:paraId="128C3A71" w14:textId="77777777" w:rsidR="00495E0B" w:rsidRPr="002F605F" w:rsidRDefault="00495E0B" w:rsidP="00CA4F1C">
      <w:pPr>
        <w:ind w:firstLine="720"/>
        <w:jc w:val="both"/>
        <w:rPr>
          <w:rFonts w:eastAsia="Calibri" w:cs="Times New Roman"/>
          <w:color w:val="auto"/>
        </w:rPr>
        <w:sectPr w:rsidR="00495E0B" w:rsidRPr="002F605F" w:rsidSect="00C37BDE">
          <w:type w:val="continuous"/>
          <w:pgSz w:w="12240" w:h="15840"/>
          <w:pgMar w:top="1440" w:right="1440" w:bottom="1440" w:left="1440" w:header="720" w:footer="720" w:gutter="0"/>
          <w:lnNumType w:countBy="1" w:restart="newSection"/>
          <w:cols w:space="720"/>
          <w:noEndnote/>
          <w:docGrid w:linePitch="326"/>
        </w:sectPr>
      </w:pPr>
    </w:p>
    <w:p w14:paraId="498D6E58" w14:textId="25C951BB" w:rsidR="003B72C6" w:rsidRPr="002F605F" w:rsidRDefault="00495E0B" w:rsidP="00CA4F1C">
      <w:pPr>
        <w:pStyle w:val="SectionBody"/>
        <w:widowControl/>
        <w:rPr>
          <w:b/>
          <w:bCs/>
          <w:iCs/>
          <w:color w:val="auto"/>
        </w:rPr>
      </w:pPr>
      <w:r w:rsidRPr="002F605F">
        <w:rPr>
          <w:color w:val="auto"/>
        </w:rPr>
        <w:t xml:space="preserve">No employee of the Insurance Commissioner shall be compelled to testify as to the basis, findings, or reasons for any decision or order rendered by the employee under this chapter in any hearing conducted pursuant to </w:t>
      </w:r>
      <w:r w:rsidR="00CD2DBA" w:rsidRPr="002F605F">
        <w:rPr>
          <w:color w:val="auto"/>
        </w:rPr>
        <w:t>§</w:t>
      </w:r>
      <w:r w:rsidRPr="002F605F">
        <w:rPr>
          <w:color w:val="auto"/>
        </w:rPr>
        <w:t>23-5-1</w:t>
      </w:r>
      <w:r w:rsidR="00580F3C" w:rsidRPr="00580F3C">
        <w:rPr>
          <w:i/>
          <w:color w:val="auto"/>
        </w:rPr>
        <w:t xml:space="preserve"> et seq. </w:t>
      </w:r>
      <w:r w:rsidRPr="002F605F">
        <w:rPr>
          <w:color w:val="auto"/>
        </w:rPr>
        <w:t>of this code.</w:t>
      </w:r>
    </w:p>
    <w:p w14:paraId="2DBCCB80" w14:textId="108B7D6E" w:rsidR="00495E0B" w:rsidRPr="002F605F" w:rsidRDefault="00CD2DBA" w:rsidP="00CA4F1C">
      <w:pPr>
        <w:pStyle w:val="SectionHeading"/>
        <w:widowControl/>
        <w:rPr>
          <w:color w:val="auto"/>
        </w:rPr>
      </w:pPr>
      <w:r w:rsidRPr="002F605F">
        <w:rPr>
          <w:color w:val="auto"/>
        </w:rPr>
        <w:t>§</w:t>
      </w:r>
      <w:r w:rsidR="00495E0B" w:rsidRPr="002F605F">
        <w:rPr>
          <w:color w:val="auto"/>
        </w:rPr>
        <w:t>23-1-19. Civil remedies.</w:t>
      </w:r>
    </w:p>
    <w:p w14:paraId="3ED7B655" w14:textId="77777777" w:rsidR="00495E0B" w:rsidRPr="002F605F" w:rsidRDefault="00495E0B" w:rsidP="00CA4F1C">
      <w:pPr>
        <w:pStyle w:val="SectionHeading"/>
        <w:widowControl/>
        <w:rPr>
          <w:color w:val="auto"/>
        </w:rPr>
        <w:sectPr w:rsidR="00495E0B" w:rsidRPr="002F605F" w:rsidSect="00C37BDE">
          <w:type w:val="continuous"/>
          <w:pgSz w:w="12240" w:h="15840"/>
          <w:pgMar w:top="1440" w:right="1440" w:bottom="1440" w:left="1440" w:header="720" w:footer="720" w:gutter="0"/>
          <w:lnNumType w:countBy="1" w:restart="newSection"/>
          <w:cols w:space="720"/>
          <w:noEndnote/>
          <w:docGrid w:linePitch="326"/>
        </w:sectPr>
      </w:pPr>
    </w:p>
    <w:p w14:paraId="747AA3A2" w14:textId="545DA191" w:rsidR="00495E0B" w:rsidRPr="002F605F" w:rsidRDefault="00495E0B" w:rsidP="007128F1">
      <w:pPr>
        <w:pStyle w:val="SectionBody"/>
        <w:widowControl/>
        <w:spacing w:line="456" w:lineRule="auto"/>
        <w:rPr>
          <w:color w:val="auto"/>
        </w:rPr>
      </w:pPr>
      <w:r w:rsidRPr="002F605F">
        <w:rPr>
          <w:color w:val="auto"/>
        </w:rPr>
        <w:t>(a) Any person, firm, corporation</w:t>
      </w:r>
      <w:r w:rsidR="00D84130" w:rsidRPr="002F605F">
        <w:rPr>
          <w:color w:val="auto"/>
        </w:rPr>
        <w:t>,</w:t>
      </w:r>
      <w:r w:rsidRPr="002F605F">
        <w:rPr>
          <w:color w:val="auto"/>
        </w:rPr>
        <w:t xml:space="preserve"> or other entity which willfully, by means of false statement or representation, or by concealment of any material fact, or by other fraudulent </w:t>
      </w:r>
      <w:r w:rsidRPr="002F605F">
        <w:rPr>
          <w:color w:val="auto"/>
        </w:rPr>
        <w:lastRenderedPageBreak/>
        <w:t>scheme, device, or artifice on behalf of himself or herself, itself</w:t>
      </w:r>
      <w:r w:rsidR="001B3EC9" w:rsidRPr="002F605F">
        <w:rPr>
          <w:color w:val="auto"/>
        </w:rPr>
        <w:t>,</w:t>
      </w:r>
      <w:r w:rsidRPr="002F605F">
        <w:rPr>
          <w:color w:val="auto"/>
        </w:rPr>
        <w:t xml:space="preserve"> or others, obtains or attempts to obtain benefits, payments, allowances, or reduced premium costs or other charges, including Workers</w:t>
      </w:r>
      <w:r w:rsidR="00580F3C">
        <w:rPr>
          <w:color w:val="auto"/>
        </w:rPr>
        <w:t>’</w:t>
      </w:r>
      <w:r w:rsidRPr="002F605F">
        <w:rPr>
          <w:color w:val="auto"/>
        </w:rPr>
        <w:t xml:space="preserve"> Compensation coverage, from the Insurance Commissioner, a private carrier, or self-insured employer, to which he, she</w:t>
      </w:r>
      <w:r w:rsidR="001B3EC9" w:rsidRPr="002F605F">
        <w:rPr>
          <w:color w:val="auto"/>
        </w:rPr>
        <w:t>,</w:t>
      </w:r>
      <w:r w:rsidRPr="002F605F">
        <w:rPr>
          <w:color w:val="auto"/>
        </w:rPr>
        <w:t xml:space="preserve"> or it is not entitled, or in a greater amount than that to which he, she</w:t>
      </w:r>
      <w:r w:rsidR="001B3EC9" w:rsidRPr="002F605F">
        <w:rPr>
          <w:color w:val="auto"/>
        </w:rPr>
        <w:t>,</w:t>
      </w:r>
      <w:r w:rsidRPr="002F605F">
        <w:rPr>
          <w:color w:val="auto"/>
        </w:rPr>
        <w:t xml:space="preserve"> or it is entitled, shall be liable to the Insurance Commissioner, private carrier, or self-insured employer, </w:t>
      </w:r>
      <w:r w:rsidR="00321609" w:rsidRPr="002F605F">
        <w:rPr>
          <w:color w:val="auto"/>
        </w:rPr>
        <w:t xml:space="preserve">whichever is applicable, </w:t>
      </w:r>
      <w:r w:rsidRPr="002F605F">
        <w:rPr>
          <w:color w:val="auto"/>
        </w:rPr>
        <w:t>in an amount equal to three times the amount of such benefits, payments, or allowances to which he, she</w:t>
      </w:r>
      <w:r w:rsidR="001B3EC9" w:rsidRPr="002F605F">
        <w:rPr>
          <w:color w:val="auto"/>
        </w:rPr>
        <w:t>,</w:t>
      </w:r>
      <w:r w:rsidRPr="002F605F">
        <w:rPr>
          <w:color w:val="auto"/>
        </w:rPr>
        <w:t xml:space="preserve"> or it is not entitled and shall be liable for the payment of reasonable attorney fees and all other fees and costs of litigation.</w:t>
      </w:r>
    </w:p>
    <w:p w14:paraId="1FE46601" w14:textId="2E35BBFA" w:rsidR="00495E0B" w:rsidRPr="002F605F" w:rsidRDefault="00495E0B" w:rsidP="007128F1">
      <w:pPr>
        <w:pStyle w:val="SectionBody"/>
        <w:widowControl/>
        <w:spacing w:line="456" w:lineRule="auto"/>
        <w:rPr>
          <w:color w:val="auto"/>
        </w:rPr>
      </w:pPr>
      <w:r w:rsidRPr="002F605F">
        <w:rPr>
          <w:color w:val="auto"/>
        </w:rPr>
        <w:t>(b) No criminal action or indictment need be brought against any person, firm, corporation, or other entity as a condition for establishing civil liability hereunder.</w:t>
      </w:r>
    </w:p>
    <w:p w14:paraId="1829FA6D" w14:textId="305F2D82" w:rsidR="00495E0B" w:rsidRPr="002F605F" w:rsidRDefault="00495E0B" w:rsidP="007128F1">
      <w:pPr>
        <w:pStyle w:val="SectionBody"/>
        <w:widowControl/>
        <w:spacing w:line="456" w:lineRule="auto"/>
        <w:rPr>
          <w:color w:val="auto"/>
        </w:rPr>
      </w:pPr>
      <w:r w:rsidRPr="002F605F">
        <w:rPr>
          <w:color w:val="auto"/>
        </w:rPr>
        <w:t>(c) A civil action under this section may be prosecuted and maintained on behalf of the Insurance Commissioner, a private carrier, or self-insured employer by any attorney in contract with or employed by the Insurance Commissioner, a private carrier, or self-insured employer to provide such representation.</w:t>
      </w:r>
    </w:p>
    <w:p w14:paraId="1D78D4B5" w14:textId="45552F93" w:rsidR="00495E0B" w:rsidRPr="002F605F" w:rsidRDefault="00495E0B" w:rsidP="007128F1">
      <w:pPr>
        <w:pStyle w:val="SectionBody"/>
        <w:widowControl/>
        <w:spacing w:line="456" w:lineRule="auto"/>
        <w:rPr>
          <w:color w:val="auto"/>
        </w:rPr>
      </w:pPr>
      <w:r w:rsidRPr="002F605F">
        <w:rPr>
          <w:color w:val="auto"/>
        </w:rPr>
        <w:t xml:space="preserve">(d) Venue for a civil action under this section shall be either in the county in which the defendant resides or in Kanawha County as selected by the Insurance Commissioner. Venue for a civil action under this section for private carriers and self-insured employers shall be either in the county in which the defendant resides or the county in which the injured worker was employed, as selected by the private </w:t>
      </w:r>
      <w:proofErr w:type="gramStart"/>
      <w:r w:rsidRPr="002F605F">
        <w:rPr>
          <w:color w:val="auto"/>
        </w:rPr>
        <w:t>carrier</w:t>
      </w:r>
      <w:proofErr w:type="gramEnd"/>
      <w:r w:rsidRPr="002F605F">
        <w:rPr>
          <w:color w:val="auto"/>
        </w:rPr>
        <w:t xml:space="preserve"> or self-insured employer.</w:t>
      </w:r>
    </w:p>
    <w:p w14:paraId="685443BD" w14:textId="7591652E" w:rsidR="00495E0B" w:rsidRPr="002F605F" w:rsidRDefault="00495E0B" w:rsidP="007128F1">
      <w:pPr>
        <w:pStyle w:val="SectionBody"/>
        <w:widowControl/>
        <w:spacing w:line="456" w:lineRule="auto"/>
        <w:rPr>
          <w:rFonts w:cs="Arial"/>
          <w:color w:val="auto"/>
        </w:rPr>
      </w:pPr>
      <w:r w:rsidRPr="002F605F">
        <w:rPr>
          <w:rFonts w:eastAsia="Times New Roman" w:cs="Arial"/>
          <w:color w:val="auto"/>
        </w:rPr>
        <w:t>(e) The remedies and penalties provided in this section are in addition to those remedies and penalties provided elsewhere by law.</w:t>
      </w:r>
    </w:p>
    <w:p w14:paraId="32CCA2A3" w14:textId="170E2F59" w:rsidR="00495E0B" w:rsidRPr="002F605F" w:rsidRDefault="00CD2DBA" w:rsidP="007128F1">
      <w:pPr>
        <w:pStyle w:val="SectionHeading"/>
        <w:widowControl/>
        <w:spacing w:line="456" w:lineRule="auto"/>
        <w:rPr>
          <w:color w:val="auto"/>
        </w:rPr>
      </w:pPr>
      <w:r w:rsidRPr="002F605F">
        <w:rPr>
          <w:color w:val="auto"/>
        </w:rPr>
        <w:t>§</w:t>
      </w:r>
      <w:r w:rsidR="00495E0B" w:rsidRPr="002F605F">
        <w:rPr>
          <w:color w:val="auto"/>
        </w:rPr>
        <w:t>23-1-20. Employment preference for employees in workers</w:t>
      </w:r>
      <w:r w:rsidR="00580F3C">
        <w:rPr>
          <w:color w:val="auto"/>
        </w:rPr>
        <w:t>’</w:t>
      </w:r>
      <w:r w:rsidR="00495E0B" w:rsidRPr="002F605F">
        <w:rPr>
          <w:color w:val="auto"/>
        </w:rPr>
        <w:t xml:space="preserve"> compensation litigation unit.</w:t>
      </w:r>
    </w:p>
    <w:p w14:paraId="6F881AE8" w14:textId="77777777" w:rsidR="00495E0B" w:rsidRPr="002F605F" w:rsidRDefault="00495E0B" w:rsidP="007128F1">
      <w:pPr>
        <w:pStyle w:val="SectionHeading"/>
        <w:widowControl/>
        <w:spacing w:line="456" w:lineRule="auto"/>
        <w:rPr>
          <w:color w:val="auto"/>
        </w:rPr>
        <w:sectPr w:rsidR="00495E0B" w:rsidRPr="002F605F" w:rsidSect="00C37BDE">
          <w:type w:val="continuous"/>
          <w:pgSz w:w="12240" w:h="15840"/>
          <w:pgMar w:top="1440" w:right="1440" w:bottom="1440" w:left="1440" w:header="720" w:footer="720" w:gutter="0"/>
          <w:lnNumType w:countBy="1" w:restart="newSection"/>
          <w:cols w:space="720"/>
          <w:noEndnote/>
          <w:docGrid w:linePitch="326"/>
        </w:sectPr>
      </w:pPr>
    </w:p>
    <w:p w14:paraId="27D3ADEF" w14:textId="60614575" w:rsidR="003B72C6" w:rsidRPr="002F605F" w:rsidRDefault="00495E0B" w:rsidP="007128F1">
      <w:pPr>
        <w:pStyle w:val="SectionBody"/>
        <w:widowControl/>
        <w:spacing w:line="456" w:lineRule="auto"/>
        <w:rPr>
          <w:b/>
          <w:bCs/>
          <w:iCs/>
          <w:color w:val="auto"/>
        </w:rPr>
      </w:pPr>
      <w:r w:rsidRPr="002F605F">
        <w:rPr>
          <w:color w:val="auto"/>
        </w:rPr>
        <w:t>[Repealed.]</w:t>
      </w:r>
    </w:p>
    <w:p w14:paraId="1199199A" w14:textId="53E79F14" w:rsidR="00495E0B" w:rsidRPr="002F605F" w:rsidRDefault="00CD2DBA" w:rsidP="00CA4F1C">
      <w:pPr>
        <w:pStyle w:val="SectionHeading"/>
        <w:widowControl/>
        <w:rPr>
          <w:color w:val="auto"/>
        </w:rPr>
      </w:pPr>
      <w:r w:rsidRPr="002F605F">
        <w:rPr>
          <w:color w:val="auto"/>
        </w:rPr>
        <w:t>§</w:t>
      </w:r>
      <w:r w:rsidR="00495E0B" w:rsidRPr="002F605F">
        <w:rPr>
          <w:color w:val="auto"/>
        </w:rPr>
        <w:t>23-1-21. Authorization to require the electronic invoices and transfers.</w:t>
      </w:r>
    </w:p>
    <w:p w14:paraId="24F33DC0" w14:textId="77777777" w:rsidR="00495E0B" w:rsidRPr="002F605F" w:rsidRDefault="00495E0B" w:rsidP="00CA4F1C">
      <w:pPr>
        <w:pStyle w:val="SectionHeading"/>
        <w:widowControl/>
        <w:rPr>
          <w:color w:val="auto"/>
        </w:rPr>
        <w:sectPr w:rsidR="00495E0B" w:rsidRPr="002F605F" w:rsidSect="00C37BDE">
          <w:type w:val="continuous"/>
          <w:pgSz w:w="12240" w:h="15840"/>
          <w:pgMar w:top="1440" w:right="1440" w:bottom="1440" w:left="1440" w:header="720" w:footer="720" w:gutter="0"/>
          <w:lnNumType w:countBy="1" w:restart="newSection"/>
          <w:cols w:space="720"/>
          <w:noEndnote/>
          <w:docGrid w:linePitch="326"/>
        </w:sectPr>
      </w:pPr>
    </w:p>
    <w:p w14:paraId="3977D800" w14:textId="413DF02B" w:rsidR="00495E0B" w:rsidRPr="002F605F" w:rsidRDefault="00495E0B" w:rsidP="00CA4F1C">
      <w:pPr>
        <w:pStyle w:val="SectionBody"/>
        <w:widowControl/>
        <w:spacing w:line="475" w:lineRule="auto"/>
        <w:rPr>
          <w:color w:val="auto"/>
        </w:rPr>
      </w:pPr>
      <w:r w:rsidRPr="002F605F">
        <w:rPr>
          <w:color w:val="auto"/>
        </w:rPr>
        <w:t xml:space="preserve">(a) The Insurance Commissioner shall establish a program to require the acceptance of disbursements by electronic transfer from the funds created in </w:t>
      </w:r>
      <w:r w:rsidR="00CD2DBA" w:rsidRPr="002F605F">
        <w:rPr>
          <w:rFonts w:cs="Arial"/>
          <w:color w:val="auto"/>
        </w:rPr>
        <w:t>§</w:t>
      </w:r>
      <w:r w:rsidRPr="002F605F">
        <w:rPr>
          <w:color w:val="auto"/>
        </w:rPr>
        <w:t>23-2C-1</w:t>
      </w:r>
      <w:r w:rsidR="00580F3C" w:rsidRPr="00580F3C">
        <w:rPr>
          <w:i/>
          <w:color w:val="auto"/>
        </w:rPr>
        <w:t xml:space="preserve"> et seq. </w:t>
      </w:r>
      <w:r w:rsidRPr="002F605F">
        <w:rPr>
          <w:color w:val="auto"/>
        </w:rPr>
        <w:t>of this code to employers, vendors, claimants, and all others lawfully entitled to receive such disbursements</w:t>
      </w:r>
      <w:r w:rsidR="001D77BD" w:rsidRPr="002F605F">
        <w:rPr>
          <w:color w:val="auto"/>
        </w:rPr>
        <w:t>.</w:t>
      </w:r>
      <w:r w:rsidRPr="002F605F">
        <w:rPr>
          <w:color w:val="auto"/>
        </w:rPr>
        <w:t xml:space="preserve"> </w:t>
      </w:r>
    </w:p>
    <w:p w14:paraId="45A65489" w14:textId="52E60619" w:rsidR="00495E0B" w:rsidRPr="002F605F" w:rsidRDefault="00495E0B" w:rsidP="00CA4F1C">
      <w:pPr>
        <w:pStyle w:val="SectionBody"/>
        <w:widowControl/>
        <w:spacing w:line="475" w:lineRule="auto"/>
        <w:rPr>
          <w:color w:val="auto"/>
        </w:rPr>
      </w:pPr>
      <w:r w:rsidRPr="002F605F">
        <w:rPr>
          <w:color w:val="auto"/>
        </w:rPr>
        <w:lastRenderedPageBreak/>
        <w:t xml:space="preserve">(b) The Insurance Commissioner may establish a program to require payments of deposits and other funds into the funds created in </w:t>
      </w:r>
      <w:r w:rsidR="00CD2DBA" w:rsidRPr="002F605F">
        <w:rPr>
          <w:rFonts w:cs="Arial"/>
          <w:color w:val="auto"/>
        </w:rPr>
        <w:t>§</w:t>
      </w:r>
      <w:r w:rsidRPr="002F605F">
        <w:rPr>
          <w:color w:val="auto"/>
        </w:rPr>
        <w:t>23-2C-1</w:t>
      </w:r>
      <w:r w:rsidR="00580F3C" w:rsidRPr="00580F3C">
        <w:rPr>
          <w:i/>
          <w:color w:val="auto"/>
        </w:rPr>
        <w:t xml:space="preserve"> et seq. </w:t>
      </w:r>
      <w:r w:rsidRPr="002F605F">
        <w:rPr>
          <w:color w:val="auto"/>
        </w:rPr>
        <w:t>of this code by electronic transfer of funds.</w:t>
      </w:r>
    </w:p>
    <w:p w14:paraId="1905F220" w14:textId="4AA7C218" w:rsidR="00495E0B" w:rsidRPr="002F605F" w:rsidRDefault="00495E0B" w:rsidP="00CA4F1C">
      <w:pPr>
        <w:pStyle w:val="SectionBody"/>
        <w:widowControl/>
        <w:spacing w:line="475" w:lineRule="auto"/>
        <w:rPr>
          <w:color w:val="auto"/>
        </w:rPr>
      </w:pPr>
      <w:r w:rsidRPr="002F605F">
        <w:rPr>
          <w:color w:val="auto"/>
        </w:rPr>
        <w:t xml:space="preserve">(c) The Insurance Commissioner may establish a program </w:t>
      </w:r>
      <w:r w:rsidR="001D77BD" w:rsidRPr="002F605F">
        <w:rPr>
          <w:color w:val="auto"/>
        </w:rPr>
        <w:t xml:space="preserve">whereby </w:t>
      </w:r>
      <w:r w:rsidRPr="002F605F">
        <w:rPr>
          <w:color w:val="auto"/>
        </w:rPr>
        <w:t xml:space="preserve">invoices and other charges against the funds created in </w:t>
      </w:r>
      <w:r w:rsidR="00CD2DBA" w:rsidRPr="002F605F">
        <w:rPr>
          <w:rFonts w:cs="Arial"/>
          <w:color w:val="auto"/>
        </w:rPr>
        <w:t>§</w:t>
      </w:r>
      <w:r w:rsidRPr="002F605F">
        <w:rPr>
          <w:color w:val="auto"/>
        </w:rPr>
        <w:t>23-2C-1</w:t>
      </w:r>
      <w:r w:rsidR="00580F3C" w:rsidRPr="00580F3C">
        <w:rPr>
          <w:i/>
          <w:color w:val="auto"/>
        </w:rPr>
        <w:t xml:space="preserve"> et seq. </w:t>
      </w:r>
      <w:r w:rsidRPr="002F605F">
        <w:rPr>
          <w:color w:val="auto"/>
        </w:rPr>
        <w:t>of this code may be submitted to the Insurance Commissioner by electronic means.</w:t>
      </w:r>
    </w:p>
    <w:p w14:paraId="14266DC0" w14:textId="788D17AC" w:rsidR="00495E0B" w:rsidRPr="002F605F" w:rsidRDefault="00495E0B" w:rsidP="00CA4F1C">
      <w:pPr>
        <w:pStyle w:val="SectionBody"/>
        <w:widowControl/>
        <w:spacing w:line="475" w:lineRule="auto"/>
        <w:rPr>
          <w:color w:val="auto"/>
        </w:rPr>
        <w:sectPr w:rsidR="00495E0B"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(d) Any program authorized by this section must be implemented through a rule promulgated by the Workers</w:t>
      </w:r>
      <w:r w:rsidR="00580F3C">
        <w:rPr>
          <w:color w:val="auto"/>
        </w:rPr>
        <w:t>’</w:t>
      </w:r>
      <w:r w:rsidRPr="002F605F">
        <w:rPr>
          <w:color w:val="auto"/>
        </w:rPr>
        <w:t xml:space="preserve"> Compensation Industrial Council.</w:t>
      </w:r>
    </w:p>
    <w:p w14:paraId="7CA41478" w14:textId="77777777" w:rsidR="00C9096D" w:rsidRPr="002F605F" w:rsidRDefault="00C9096D" w:rsidP="00CA4F1C">
      <w:pPr>
        <w:pStyle w:val="ArticleHeading"/>
        <w:widowControl/>
        <w:spacing w:line="475" w:lineRule="auto"/>
        <w:rPr>
          <w:color w:val="auto"/>
        </w:rPr>
        <w:sectPr w:rsidR="00C9096D" w:rsidRPr="002F605F" w:rsidSect="00C37BDE">
          <w:type w:val="continuous"/>
          <w:pgSz w:w="12240" w:h="15840"/>
          <w:pgMar w:top="1440" w:right="1440" w:bottom="1440" w:left="1440" w:header="720" w:footer="720" w:gutter="0"/>
          <w:cols w:space="720"/>
          <w:noEndnote/>
          <w:docGrid w:linePitch="299"/>
        </w:sectPr>
      </w:pPr>
      <w:r w:rsidRPr="002F605F">
        <w:rPr>
          <w:color w:val="auto"/>
        </w:rPr>
        <w:t>ARTICLE 2. EMPLOYERS AND EMPLOYEES SUBJECT TO CHAPTER; EXTRATERRITORIAL COVERAGE.</w:t>
      </w:r>
    </w:p>
    <w:p w14:paraId="1C5DF0AF" w14:textId="6F89281C" w:rsidR="00293084" w:rsidRPr="002F605F" w:rsidRDefault="00CD2DBA" w:rsidP="00CA4F1C">
      <w:pPr>
        <w:pStyle w:val="SectionHeading"/>
        <w:widowControl/>
        <w:spacing w:line="475" w:lineRule="auto"/>
        <w:rPr>
          <w:color w:val="auto"/>
        </w:rPr>
      </w:pPr>
      <w:r w:rsidRPr="002F605F">
        <w:rPr>
          <w:color w:val="auto"/>
        </w:rPr>
        <w:t>§</w:t>
      </w:r>
      <w:r w:rsidR="00293084" w:rsidRPr="002F605F">
        <w:rPr>
          <w:color w:val="auto"/>
        </w:rPr>
        <w:t>23-2-1. Employers subject to chapter; elections not to provide certain coverages; notices; filing of business registration certificates.</w:t>
      </w:r>
    </w:p>
    <w:p w14:paraId="3621FFBA" w14:textId="77777777" w:rsidR="00293084" w:rsidRPr="002F605F" w:rsidRDefault="00293084" w:rsidP="00CA4F1C">
      <w:pPr>
        <w:spacing w:line="475" w:lineRule="auto"/>
        <w:ind w:firstLine="720"/>
        <w:jc w:val="both"/>
        <w:rPr>
          <w:rFonts w:eastAsia="Calibri"/>
          <w:color w:val="auto"/>
        </w:rPr>
        <w:sectPr w:rsidR="00293084" w:rsidRPr="002F605F" w:rsidSect="00C37BDE">
          <w:type w:val="continuous"/>
          <w:pgSz w:w="12240" w:h="15840"/>
          <w:pgMar w:top="1440" w:right="1440" w:bottom="1440" w:left="1440" w:header="720" w:footer="720" w:gutter="0"/>
          <w:lnNumType w:countBy="1" w:restart="newSection"/>
          <w:cols w:space="720"/>
          <w:noEndnote/>
          <w:docGrid w:linePitch="326"/>
        </w:sectPr>
      </w:pPr>
    </w:p>
    <w:p w14:paraId="5AE72B96" w14:textId="15DC686D" w:rsidR="00293084" w:rsidRPr="002F605F" w:rsidRDefault="00293084" w:rsidP="00CA4F1C">
      <w:pPr>
        <w:pStyle w:val="SectionBody"/>
        <w:widowControl/>
        <w:spacing w:line="475" w:lineRule="auto"/>
        <w:rPr>
          <w:color w:val="auto"/>
        </w:rPr>
      </w:pPr>
      <w:r w:rsidRPr="002F605F">
        <w:rPr>
          <w:color w:val="auto"/>
        </w:rPr>
        <w:t>(a) The State of West Virginia and all governmental agencies or departments created by it, including county boards of education, political subdivisions of the state, any volunteer fire department or company</w:t>
      </w:r>
      <w:r w:rsidR="00E216E8" w:rsidRPr="002F605F">
        <w:rPr>
          <w:color w:val="auto"/>
        </w:rPr>
        <w:t>,</w:t>
      </w:r>
      <w:r w:rsidRPr="002F605F">
        <w:rPr>
          <w:color w:val="auto"/>
        </w:rPr>
        <w:t xml:space="preserve"> and other emergency service organizations as defined by </w:t>
      </w:r>
      <w:r w:rsidR="00CD2DBA" w:rsidRPr="002F605F">
        <w:rPr>
          <w:rFonts w:cs="Arial"/>
          <w:color w:val="auto"/>
        </w:rPr>
        <w:t>§</w:t>
      </w:r>
      <w:r w:rsidR="0099023C" w:rsidRPr="002F605F">
        <w:rPr>
          <w:color w:val="auto"/>
        </w:rPr>
        <w:t>15-5-1</w:t>
      </w:r>
      <w:r w:rsidR="00580F3C" w:rsidRPr="00580F3C">
        <w:rPr>
          <w:i/>
          <w:color w:val="auto"/>
        </w:rPr>
        <w:t xml:space="preserve"> et seq. </w:t>
      </w:r>
      <w:r w:rsidR="0099023C" w:rsidRPr="002F605F">
        <w:rPr>
          <w:color w:val="auto"/>
        </w:rPr>
        <w:t>of this code</w:t>
      </w:r>
      <w:r w:rsidRPr="002F605F">
        <w:rPr>
          <w:color w:val="auto"/>
        </w:rPr>
        <w:t>, and all persons, firms, associations</w:t>
      </w:r>
      <w:r w:rsidR="00E216E8" w:rsidRPr="002F605F">
        <w:rPr>
          <w:color w:val="auto"/>
        </w:rPr>
        <w:t>,</w:t>
      </w:r>
      <w:r w:rsidRPr="002F605F">
        <w:rPr>
          <w:color w:val="auto"/>
        </w:rPr>
        <w:t xml:space="preserve"> and corporations regularly employing another person or persons for the purpose of carrying on any form of industry, service</w:t>
      </w:r>
      <w:r w:rsidR="00E216E8" w:rsidRPr="002F605F">
        <w:rPr>
          <w:color w:val="auto"/>
        </w:rPr>
        <w:t>,</w:t>
      </w:r>
      <w:r w:rsidRPr="002F605F">
        <w:rPr>
          <w:color w:val="auto"/>
        </w:rPr>
        <w:t xml:space="preserve"> or business in this state, are employers within the meaning of this chapter and are subject to all requirements of this chapter and all rules prescribed by the </w:t>
      </w:r>
      <w:r w:rsidR="00E216E8" w:rsidRPr="002F605F">
        <w:rPr>
          <w:color w:val="auto"/>
        </w:rPr>
        <w:t xml:space="preserve">Industrial Council pursuant to </w:t>
      </w:r>
      <w:r w:rsidR="00CD2DBA" w:rsidRPr="002F605F">
        <w:rPr>
          <w:rFonts w:cs="Arial"/>
          <w:color w:val="auto"/>
        </w:rPr>
        <w:t>§</w:t>
      </w:r>
      <w:r w:rsidR="00E216E8" w:rsidRPr="002F605F">
        <w:rPr>
          <w:color w:val="auto"/>
        </w:rPr>
        <w:t>23-2C-5</w:t>
      </w:r>
      <w:r w:rsidR="00012966" w:rsidRPr="002F605F">
        <w:rPr>
          <w:color w:val="auto"/>
        </w:rPr>
        <w:t xml:space="preserve"> of this code</w:t>
      </w:r>
      <w:r w:rsidRPr="002F605F">
        <w:rPr>
          <w:color w:val="auto"/>
        </w:rPr>
        <w:t>.</w:t>
      </w:r>
    </w:p>
    <w:p w14:paraId="717FF44D" w14:textId="34042771" w:rsidR="00293084" w:rsidRPr="002F605F" w:rsidRDefault="00293084" w:rsidP="00CA4F1C">
      <w:pPr>
        <w:pStyle w:val="SectionBody"/>
        <w:widowControl/>
        <w:rPr>
          <w:color w:val="auto"/>
        </w:rPr>
      </w:pPr>
      <w:r w:rsidRPr="002F605F">
        <w:rPr>
          <w:color w:val="auto"/>
        </w:rPr>
        <w:t xml:space="preserve">(b) The following employers are not required to </w:t>
      </w:r>
      <w:bookmarkStart w:id="6" w:name="_Hlk79398045"/>
      <w:r w:rsidR="00E216E8" w:rsidRPr="002F605F">
        <w:rPr>
          <w:color w:val="auto"/>
        </w:rPr>
        <w:t>procure workers</w:t>
      </w:r>
      <w:r w:rsidR="00580F3C">
        <w:rPr>
          <w:color w:val="auto"/>
        </w:rPr>
        <w:t>’</w:t>
      </w:r>
      <w:r w:rsidR="00E216E8" w:rsidRPr="002F605F">
        <w:rPr>
          <w:color w:val="auto"/>
        </w:rPr>
        <w:t xml:space="preserve"> compensation insurance</w:t>
      </w:r>
      <w:bookmarkEnd w:id="6"/>
      <w:r w:rsidRPr="002F605F">
        <w:rPr>
          <w:color w:val="auto"/>
        </w:rPr>
        <w:t>, but may elect to do so:</w:t>
      </w:r>
    </w:p>
    <w:p w14:paraId="54CC33DE" w14:textId="77777777" w:rsidR="00293084" w:rsidRPr="002F605F" w:rsidRDefault="00293084" w:rsidP="00CA4F1C">
      <w:pPr>
        <w:pStyle w:val="SectionBody"/>
        <w:widowControl/>
        <w:rPr>
          <w:color w:val="auto"/>
        </w:rPr>
      </w:pPr>
      <w:r w:rsidRPr="002F605F">
        <w:rPr>
          <w:color w:val="auto"/>
        </w:rPr>
        <w:t>(1) Employers of employees in domestic services;</w:t>
      </w:r>
    </w:p>
    <w:p w14:paraId="38EEBC44" w14:textId="77777777" w:rsidR="00293084" w:rsidRPr="002F605F" w:rsidRDefault="00293084" w:rsidP="00CA4F1C">
      <w:pPr>
        <w:pStyle w:val="SectionBody"/>
        <w:widowControl/>
        <w:rPr>
          <w:color w:val="auto"/>
        </w:rPr>
      </w:pPr>
      <w:r w:rsidRPr="002F605F">
        <w:rPr>
          <w:color w:val="auto"/>
        </w:rPr>
        <w:t>(2) Employers of five or fewer full-time employees in agricultural service;</w:t>
      </w:r>
    </w:p>
    <w:p w14:paraId="39B956C5" w14:textId="77777777" w:rsidR="00293084" w:rsidRPr="002F605F" w:rsidRDefault="00293084" w:rsidP="00CA4F1C">
      <w:pPr>
        <w:pStyle w:val="SectionBody"/>
        <w:widowControl/>
        <w:rPr>
          <w:color w:val="auto"/>
        </w:rPr>
      </w:pPr>
      <w:r w:rsidRPr="002F605F">
        <w:rPr>
          <w:color w:val="auto"/>
        </w:rPr>
        <w:t>(3) Employers of employees while the employees are employed without the state except in cases of temporary employment without the state;</w:t>
      </w:r>
    </w:p>
    <w:p w14:paraId="164283C8" w14:textId="4B5B7997" w:rsidR="00293084" w:rsidRPr="002F605F" w:rsidRDefault="00293084" w:rsidP="00CA4F1C">
      <w:pPr>
        <w:pStyle w:val="SectionBody"/>
        <w:widowControl/>
        <w:rPr>
          <w:color w:val="auto"/>
        </w:rPr>
      </w:pPr>
      <w:r w:rsidRPr="002F605F">
        <w:rPr>
          <w:color w:val="auto"/>
        </w:rPr>
        <w:lastRenderedPageBreak/>
        <w:t>(4) Casual employers. An employer is a casual employer when the number of his or her employees does not exceed three and the period of employment is temporary, intermittent</w:t>
      </w:r>
      <w:r w:rsidR="00E216E8" w:rsidRPr="002F605F">
        <w:rPr>
          <w:color w:val="auto"/>
        </w:rPr>
        <w:t>,</w:t>
      </w:r>
      <w:r w:rsidRPr="002F605F">
        <w:rPr>
          <w:color w:val="auto"/>
        </w:rPr>
        <w:t xml:space="preserve"> and sporadic in nature and does not exceed </w:t>
      </w:r>
      <w:r w:rsidR="00E216E8" w:rsidRPr="002F605F">
        <w:rPr>
          <w:color w:val="auto"/>
        </w:rPr>
        <w:t>10</w:t>
      </w:r>
      <w:r w:rsidRPr="002F605F">
        <w:rPr>
          <w:color w:val="auto"/>
        </w:rPr>
        <w:t xml:space="preserve"> calendar days in any calendar quarter;</w:t>
      </w:r>
    </w:p>
    <w:p w14:paraId="10C65CB0" w14:textId="77777777" w:rsidR="00293084" w:rsidRPr="002F605F" w:rsidRDefault="00293084" w:rsidP="00CA4F1C">
      <w:pPr>
        <w:pStyle w:val="SectionBody"/>
        <w:widowControl/>
        <w:rPr>
          <w:color w:val="auto"/>
        </w:rPr>
      </w:pPr>
      <w:r w:rsidRPr="002F605F">
        <w:rPr>
          <w:color w:val="auto"/>
        </w:rPr>
        <w:t>(5) Churches;</w:t>
      </w:r>
    </w:p>
    <w:p w14:paraId="24DE74ED" w14:textId="6FA913A1" w:rsidR="00293084" w:rsidRPr="002F605F" w:rsidRDefault="00293084" w:rsidP="00CA4F1C">
      <w:pPr>
        <w:pStyle w:val="SectionBody"/>
        <w:widowControl/>
        <w:rPr>
          <w:color w:val="auto"/>
        </w:rPr>
      </w:pPr>
      <w:r w:rsidRPr="002F605F">
        <w:rPr>
          <w:color w:val="auto"/>
        </w:rPr>
        <w:t xml:space="preserve">(6) Employers engaged in organized professional sports activities, including employers of trainers and jockeys engaged in thoroughbred horse racing; </w:t>
      </w:r>
    </w:p>
    <w:p w14:paraId="0538694A" w14:textId="425C8E52" w:rsidR="00293084" w:rsidRPr="002F605F" w:rsidRDefault="00293084" w:rsidP="00CA4F1C">
      <w:pPr>
        <w:pStyle w:val="SectionBody"/>
        <w:widowControl/>
        <w:rPr>
          <w:color w:val="auto"/>
        </w:rPr>
      </w:pPr>
      <w:r w:rsidRPr="002F605F">
        <w:rPr>
          <w:color w:val="auto"/>
        </w:rPr>
        <w:t>(7) Any volunteer rescue squad or volunteer police auxiliary unit organized under the auspices of a county commission, municipality</w:t>
      </w:r>
      <w:r w:rsidR="00E216E8" w:rsidRPr="002F605F">
        <w:rPr>
          <w:color w:val="auto"/>
        </w:rPr>
        <w:t>,</w:t>
      </w:r>
      <w:r w:rsidRPr="002F605F">
        <w:rPr>
          <w:color w:val="auto"/>
        </w:rPr>
        <w:t xml:space="preserve"> or other government entity or political subdivision; volunteer organizations created or sponsored by government entities</w:t>
      </w:r>
      <w:r w:rsidR="00F3610D" w:rsidRPr="002F605F">
        <w:rPr>
          <w:color w:val="auto"/>
        </w:rPr>
        <w:t xml:space="preserve"> or</w:t>
      </w:r>
      <w:r w:rsidRPr="002F605F">
        <w:rPr>
          <w:color w:val="auto"/>
        </w:rPr>
        <w:t xml:space="preserve"> political subdivisions; or area or regional emergency medical services boards of directors in furtherance of the purposes of the Emergency Medical Services Act of </w:t>
      </w:r>
      <w:r w:rsidR="00CD2DBA" w:rsidRPr="002F605F">
        <w:rPr>
          <w:rFonts w:cs="Arial"/>
          <w:color w:val="auto"/>
        </w:rPr>
        <w:t>§</w:t>
      </w:r>
      <w:r w:rsidR="00E216E8" w:rsidRPr="002F605F">
        <w:rPr>
          <w:color w:val="auto"/>
        </w:rPr>
        <w:t>16-4C-1</w:t>
      </w:r>
      <w:r w:rsidR="00580F3C" w:rsidRPr="00580F3C">
        <w:rPr>
          <w:i/>
          <w:iCs/>
          <w:color w:val="auto"/>
        </w:rPr>
        <w:t xml:space="preserve"> et seq. </w:t>
      </w:r>
      <w:r w:rsidRPr="002F605F">
        <w:rPr>
          <w:color w:val="auto"/>
        </w:rPr>
        <w:t xml:space="preserve">of this code: </w:t>
      </w:r>
      <w:r w:rsidRPr="00580F3C">
        <w:rPr>
          <w:i/>
          <w:iCs/>
          <w:color w:val="auto"/>
        </w:rPr>
        <w:t>Provided</w:t>
      </w:r>
      <w:r w:rsidRPr="002F605F">
        <w:rPr>
          <w:i/>
          <w:iCs/>
          <w:color w:val="auto"/>
        </w:rPr>
        <w:t>,</w:t>
      </w:r>
      <w:r w:rsidRPr="002F605F">
        <w:rPr>
          <w:color w:val="auto"/>
        </w:rPr>
        <w:t xml:space="preserve"> That if any of the employers described in this subdivision have paid employees, to the extent of those paid employees, the employer shall </w:t>
      </w:r>
      <w:r w:rsidR="00F3610D" w:rsidRPr="002F605F">
        <w:rPr>
          <w:color w:val="auto"/>
        </w:rPr>
        <w:t>procure workers</w:t>
      </w:r>
      <w:r w:rsidR="00580F3C">
        <w:rPr>
          <w:color w:val="auto"/>
        </w:rPr>
        <w:t>’</w:t>
      </w:r>
      <w:r w:rsidR="00F3610D" w:rsidRPr="002F605F">
        <w:rPr>
          <w:color w:val="auto"/>
        </w:rPr>
        <w:t xml:space="preserve"> compensation insurance </w:t>
      </w:r>
      <w:r w:rsidRPr="002F605F">
        <w:rPr>
          <w:color w:val="auto"/>
        </w:rPr>
        <w:t>based upon the gross wages of the paid employees</w:t>
      </w:r>
      <w:r w:rsidR="00F3610D" w:rsidRPr="002F605F">
        <w:rPr>
          <w:color w:val="auto"/>
        </w:rPr>
        <w:t>,</w:t>
      </w:r>
      <w:r w:rsidRPr="002F605F">
        <w:rPr>
          <w:color w:val="auto"/>
        </w:rPr>
        <w:t xml:space="preserve"> but with regard to the volunteers, the coverage remains optional; </w:t>
      </w:r>
    </w:p>
    <w:p w14:paraId="602BF068" w14:textId="3E47B69F" w:rsidR="00293084" w:rsidRPr="002F605F" w:rsidRDefault="00293084" w:rsidP="00CA4F1C">
      <w:pPr>
        <w:pStyle w:val="SectionBody"/>
        <w:widowControl/>
        <w:rPr>
          <w:rFonts w:cs="Arial"/>
          <w:color w:val="auto"/>
        </w:rPr>
      </w:pPr>
      <w:r w:rsidRPr="002F605F">
        <w:rPr>
          <w:rFonts w:cs="Arial"/>
          <w:color w:val="auto"/>
        </w:rPr>
        <w:t xml:space="preserve">(8) Taxicab drivers of taxicab companies operating under </w:t>
      </w:r>
      <w:r w:rsidR="00CD2DBA" w:rsidRPr="002F605F">
        <w:rPr>
          <w:rFonts w:cs="Arial"/>
          <w:color w:val="auto"/>
        </w:rPr>
        <w:t>§</w:t>
      </w:r>
      <w:r w:rsidR="00F3610D" w:rsidRPr="002F605F">
        <w:rPr>
          <w:rFonts w:cs="Arial"/>
          <w:color w:val="auto"/>
        </w:rPr>
        <w:t>24A-2-1</w:t>
      </w:r>
      <w:r w:rsidR="00580F3C" w:rsidRPr="00580F3C">
        <w:rPr>
          <w:rFonts w:cs="Arial"/>
          <w:i/>
          <w:color w:val="auto"/>
        </w:rPr>
        <w:t xml:space="preserve"> et seq. </w:t>
      </w:r>
      <w:r w:rsidRPr="002F605F">
        <w:rPr>
          <w:rFonts w:cs="Arial"/>
          <w:color w:val="auto"/>
        </w:rPr>
        <w:t xml:space="preserve">of this code, who provide taxicab service pursuant to a written or electronic agreement that identifies the taxicab driver as an independent contractor consistent with the </w:t>
      </w:r>
      <w:r w:rsidR="007F7740" w:rsidRPr="002F605F">
        <w:rPr>
          <w:rFonts w:cs="Arial"/>
          <w:color w:val="auto"/>
        </w:rPr>
        <w:t xml:space="preserve">West Virginia Employment Law Worker Classification Act as set forth in </w:t>
      </w:r>
      <w:r w:rsidR="00CD2DBA" w:rsidRPr="002F605F">
        <w:rPr>
          <w:rFonts w:cs="Arial"/>
          <w:color w:val="auto"/>
        </w:rPr>
        <w:t>§</w:t>
      </w:r>
      <w:r w:rsidR="007F7740" w:rsidRPr="002F605F">
        <w:rPr>
          <w:rFonts w:cs="Arial"/>
          <w:color w:val="auto"/>
        </w:rPr>
        <w:t>21-5I-1</w:t>
      </w:r>
      <w:r w:rsidR="00580F3C" w:rsidRPr="00580F3C">
        <w:rPr>
          <w:rFonts w:cs="Arial"/>
          <w:i/>
          <w:color w:val="auto"/>
        </w:rPr>
        <w:t xml:space="preserve"> et seq. </w:t>
      </w:r>
      <w:r w:rsidR="007F7740" w:rsidRPr="002F605F">
        <w:rPr>
          <w:rFonts w:cs="Arial"/>
          <w:color w:val="auto"/>
        </w:rPr>
        <w:t>of this code</w:t>
      </w:r>
      <w:r w:rsidRPr="002F605F">
        <w:rPr>
          <w:rFonts w:cs="Arial"/>
          <w:color w:val="auto"/>
        </w:rPr>
        <w:t xml:space="preserve">: </w:t>
      </w:r>
      <w:r w:rsidRPr="00580F3C">
        <w:rPr>
          <w:rFonts w:cs="Arial"/>
          <w:i/>
          <w:color w:val="auto"/>
        </w:rPr>
        <w:t>Provided</w:t>
      </w:r>
      <w:r w:rsidRPr="002F605F">
        <w:rPr>
          <w:rFonts w:cs="Arial"/>
          <w:color w:val="auto"/>
        </w:rPr>
        <w:t>, That any such taxicab driver identified as an independent contractor shall not be eligible for workers</w:t>
      </w:r>
      <w:r w:rsidR="00580F3C">
        <w:rPr>
          <w:rFonts w:cs="Arial"/>
          <w:color w:val="auto"/>
        </w:rPr>
        <w:t>’</w:t>
      </w:r>
      <w:r w:rsidRPr="002F605F">
        <w:rPr>
          <w:rFonts w:cs="Arial"/>
          <w:color w:val="auto"/>
        </w:rPr>
        <w:t xml:space="preserve"> compensation benefits under this chapter as an employee of the taxicab company.</w:t>
      </w:r>
    </w:p>
    <w:p w14:paraId="10B2AC49" w14:textId="643F9404" w:rsidR="00293084" w:rsidRPr="002F605F" w:rsidRDefault="00293084" w:rsidP="00CA4F1C">
      <w:pPr>
        <w:pStyle w:val="SectionBody"/>
        <w:widowControl/>
        <w:rPr>
          <w:color w:val="auto"/>
        </w:rPr>
      </w:pPr>
      <w:r w:rsidRPr="002F605F">
        <w:rPr>
          <w:color w:val="auto"/>
        </w:rPr>
        <w:t>(9) Any employer whose employees are eligible to receive benefits under the federal Longshore and Harbor Workers</w:t>
      </w:r>
      <w:r w:rsidR="00580F3C">
        <w:rPr>
          <w:color w:val="auto"/>
        </w:rPr>
        <w:t>’</w:t>
      </w:r>
      <w:r w:rsidRPr="002F605F">
        <w:rPr>
          <w:color w:val="auto"/>
        </w:rPr>
        <w:t xml:space="preserve"> Compensation Act, 33 U.S.C. </w:t>
      </w:r>
      <w:r w:rsidR="00CD2DBA" w:rsidRPr="002F605F">
        <w:rPr>
          <w:color w:val="auto"/>
        </w:rPr>
        <w:t>§</w:t>
      </w:r>
      <w:r w:rsidRPr="002F605F">
        <w:rPr>
          <w:color w:val="auto"/>
        </w:rPr>
        <w:t xml:space="preserve">901 </w:t>
      </w:r>
      <w:r w:rsidRPr="002F605F">
        <w:rPr>
          <w:i/>
          <w:iCs/>
          <w:color w:val="auto"/>
        </w:rPr>
        <w:t>et seq</w:t>
      </w:r>
      <w:r w:rsidRPr="002F605F">
        <w:rPr>
          <w:color w:val="auto"/>
        </w:rPr>
        <w:t>., but only for those employees eligible for those benefits.</w:t>
      </w:r>
    </w:p>
    <w:p w14:paraId="31883294" w14:textId="0E07952D" w:rsidR="00293084" w:rsidRPr="002F605F" w:rsidRDefault="00293084" w:rsidP="00CA4F1C">
      <w:pPr>
        <w:pStyle w:val="SectionBody"/>
        <w:widowControl/>
        <w:rPr>
          <w:color w:val="auto"/>
        </w:rPr>
      </w:pPr>
      <w:r w:rsidRPr="002F605F">
        <w:rPr>
          <w:color w:val="auto"/>
        </w:rPr>
        <w:t xml:space="preserve">(c) Notwithstanding any other provision of this chapter to the contrary, whenever there are churches in a circuit which employ one individual clergyman and the payments to the clergyman </w:t>
      </w:r>
      <w:r w:rsidRPr="002F605F">
        <w:rPr>
          <w:color w:val="auto"/>
        </w:rPr>
        <w:lastRenderedPageBreak/>
        <w:t>from the churches constitute his or her full salary, such circuit or group of churches may elect to be considered a single employer.</w:t>
      </w:r>
    </w:p>
    <w:p w14:paraId="2886AA65" w14:textId="53F2A003" w:rsidR="00293084" w:rsidRPr="002F605F" w:rsidRDefault="004A64E9" w:rsidP="00CA4F1C">
      <w:pPr>
        <w:pStyle w:val="SectionBody"/>
        <w:widowControl/>
        <w:rPr>
          <w:color w:val="auto"/>
        </w:rPr>
      </w:pPr>
      <w:r w:rsidRPr="002F605F">
        <w:rPr>
          <w:color w:val="auto"/>
        </w:rPr>
        <w:t>(d)</w:t>
      </w:r>
      <w:r w:rsidR="00293084" w:rsidRPr="002F605F">
        <w:rPr>
          <w:color w:val="auto"/>
        </w:rPr>
        <w:t xml:space="preserve"> The following employers may elect not to provide coverage to certain of their employees under the provisions of this chapter:</w:t>
      </w:r>
    </w:p>
    <w:p w14:paraId="5143A8E0" w14:textId="77777777" w:rsidR="00293084" w:rsidRPr="002F605F" w:rsidRDefault="00293084" w:rsidP="00CA4F1C">
      <w:pPr>
        <w:pStyle w:val="SectionBody"/>
        <w:widowControl/>
        <w:rPr>
          <w:color w:val="auto"/>
        </w:rPr>
      </w:pPr>
      <w:r w:rsidRPr="002F605F">
        <w:rPr>
          <w:color w:val="auto"/>
        </w:rPr>
        <w:t>(1) Any political subdivision of the state including county commissions and municipalities, boards of education, or emergency services organizations organized under the auspices of a county commission may elect not to provide coverage to any elected official. The election not to provide coverage does not apply to individuals in appointed positions or to any other employees of the political subdivision;</w:t>
      </w:r>
    </w:p>
    <w:p w14:paraId="2BB27E74" w14:textId="1E4CEF4A" w:rsidR="00293084" w:rsidRPr="002F605F" w:rsidRDefault="00293084" w:rsidP="00CA4F1C">
      <w:pPr>
        <w:pStyle w:val="SectionBody"/>
        <w:widowControl/>
        <w:rPr>
          <w:color w:val="auto"/>
        </w:rPr>
      </w:pPr>
      <w:r w:rsidRPr="002F605F">
        <w:rPr>
          <w:color w:val="auto"/>
        </w:rPr>
        <w:t>(2) If an employer is a partnership, sole proprietorship, association</w:t>
      </w:r>
      <w:r w:rsidR="004A64E9" w:rsidRPr="002F605F">
        <w:rPr>
          <w:color w:val="auto"/>
        </w:rPr>
        <w:t>,</w:t>
      </w:r>
      <w:r w:rsidRPr="002F605F">
        <w:rPr>
          <w:color w:val="auto"/>
        </w:rPr>
        <w:t xml:space="preserve"> or corporation, the employer may elect not to include as an </w:t>
      </w:r>
      <w:r w:rsidR="00580F3C">
        <w:rPr>
          <w:color w:val="auto"/>
        </w:rPr>
        <w:t>“</w:t>
      </w:r>
      <w:r w:rsidRPr="002F605F">
        <w:rPr>
          <w:color w:val="auto"/>
        </w:rPr>
        <w:t>employee</w:t>
      </w:r>
      <w:r w:rsidR="00580F3C">
        <w:rPr>
          <w:color w:val="auto"/>
        </w:rPr>
        <w:t>”</w:t>
      </w:r>
      <w:r w:rsidRPr="002F605F">
        <w:rPr>
          <w:color w:val="auto"/>
        </w:rPr>
        <w:t xml:space="preserve"> within this chapter any member of the partnership, the owner of the sole proprietorship</w:t>
      </w:r>
      <w:r w:rsidR="00E007A5" w:rsidRPr="002F605F">
        <w:rPr>
          <w:color w:val="auto"/>
        </w:rPr>
        <w:t>,</w:t>
      </w:r>
      <w:r w:rsidRPr="002F605F">
        <w:rPr>
          <w:color w:val="auto"/>
        </w:rPr>
        <w:t xml:space="preserve"> or any corporate officer or member of the board of directors of the association or corporation. The officers of a corporation or an association shall consist of a president, a vice president, a secretary</w:t>
      </w:r>
      <w:r w:rsidR="004A64E9" w:rsidRPr="002F605F">
        <w:rPr>
          <w:color w:val="auto"/>
        </w:rPr>
        <w:t>,</w:t>
      </w:r>
      <w:r w:rsidRPr="002F605F">
        <w:rPr>
          <w:color w:val="auto"/>
        </w:rPr>
        <w:t xml:space="preserve"> and a treasurer, each of whom is elected by the board of directors at the time and in the manner prescribed by the bylaws. Other officers and assistant officers that are considered necessary may be elected or appointed by the board of directors or chosen in any other manner prescribed by the bylaws and, if elected, appointed</w:t>
      </w:r>
      <w:r w:rsidR="004A64E9" w:rsidRPr="002F605F">
        <w:rPr>
          <w:color w:val="auto"/>
        </w:rPr>
        <w:t>,</w:t>
      </w:r>
      <w:r w:rsidRPr="002F605F">
        <w:rPr>
          <w:color w:val="auto"/>
        </w:rPr>
        <w:t xml:space="preserve"> or chosen, the employer may elect not to include the officer or assistant officer as an </w:t>
      </w:r>
      <w:r w:rsidR="00580F3C">
        <w:rPr>
          <w:color w:val="auto"/>
        </w:rPr>
        <w:t>“</w:t>
      </w:r>
      <w:r w:rsidRPr="002F605F">
        <w:rPr>
          <w:color w:val="auto"/>
        </w:rPr>
        <w:t>employee</w:t>
      </w:r>
      <w:r w:rsidR="00580F3C">
        <w:rPr>
          <w:color w:val="auto"/>
        </w:rPr>
        <w:t>”</w:t>
      </w:r>
      <w:r w:rsidRPr="002F605F">
        <w:rPr>
          <w:color w:val="auto"/>
        </w:rPr>
        <w:t xml:space="preserve"> within the meaning of this chapter: </w:t>
      </w:r>
      <w:r w:rsidRPr="00580F3C">
        <w:rPr>
          <w:i/>
          <w:iCs/>
          <w:color w:val="auto"/>
        </w:rPr>
        <w:t>Provided</w:t>
      </w:r>
      <w:r w:rsidRPr="002F605F">
        <w:rPr>
          <w:i/>
          <w:iCs/>
          <w:color w:val="auto"/>
        </w:rPr>
        <w:t>,</w:t>
      </w:r>
      <w:r w:rsidRPr="002F605F">
        <w:rPr>
          <w:color w:val="auto"/>
        </w:rPr>
        <w:t xml:space="preserve"> That except for those persons who are members of the board of directors or who are the corporation</w:t>
      </w:r>
      <w:r w:rsidR="00580F3C">
        <w:rPr>
          <w:color w:val="auto"/>
        </w:rPr>
        <w:t>’</w:t>
      </w:r>
      <w:r w:rsidRPr="002F605F">
        <w:rPr>
          <w:color w:val="auto"/>
        </w:rPr>
        <w:t>s or association</w:t>
      </w:r>
      <w:r w:rsidR="00580F3C">
        <w:rPr>
          <w:color w:val="auto"/>
        </w:rPr>
        <w:t>’</w:t>
      </w:r>
      <w:r w:rsidRPr="002F605F">
        <w:rPr>
          <w:color w:val="auto"/>
        </w:rPr>
        <w:t>s president, vice president, secretary</w:t>
      </w:r>
      <w:r w:rsidR="00FF41CE" w:rsidRPr="002F605F">
        <w:rPr>
          <w:color w:val="auto"/>
        </w:rPr>
        <w:t>,</w:t>
      </w:r>
      <w:r w:rsidRPr="002F605F">
        <w:rPr>
          <w:color w:val="auto"/>
        </w:rPr>
        <w:t xml:space="preserve"> and treasurer and who may be excluded by reason of their positions from </w:t>
      </w:r>
      <w:r w:rsidR="00FF41CE" w:rsidRPr="002F605F">
        <w:rPr>
          <w:color w:val="auto"/>
        </w:rPr>
        <w:t>workers</w:t>
      </w:r>
      <w:r w:rsidR="00580F3C">
        <w:rPr>
          <w:color w:val="auto"/>
        </w:rPr>
        <w:t>’</w:t>
      </w:r>
      <w:r w:rsidR="00FF41CE" w:rsidRPr="002F605F">
        <w:rPr>
          <w:color w:val="auto"/>
        </w:rPr>
        <w:t xml:space="preserve"> compensation </w:t>
      </w:r>
      <w:r w:rsidRPr="002F605F">
        <w:rPr>
          <w:color w:val="auto"/>
        </w:rPr>
        <w:t xml:space="preserve">benefits </w:t>
      </w:r>
      <w:r w:rsidR="00FF41CE" w:rsidRPr="002F605F">
        <w:rPr>
          <w:color w:val="auto"/>
        </w:rPr>
        <w:t xml:space="preserve">required by </w:t>
      </w:r>
      <w:r w:rsidRPr="002F605F">
        <w:rPr>
          <w:color w:val="auto"/>
        </w:rPr>
        <w:t>this chapter even though their duties, responsibilities, activities</w:t>
      </w:r>
      <w:r w:rsidR="00FF41CE" w:rsidRPr="002F605F">
        <w:rPr>
          <w:color w:val="auto"/>
        </w:rPr>
        <w:t>,</w:t>
      </w:r>
      <w:r w:rsidRPr="002F605F">
        <w:rPr>
          <w:color w:val="auto"/>
        </w:rPr>
        <w:t xml:space="preserve"> or actions may have a dual capacity of work which is ordinarily performed by an officer and also of work which is ordinarily performed by a worker, an administrator</w:t>
      </w:r>
      <w:r w:rsidR="00FF41CE" w:rsidRPr="002F605F">
        <w:rPr>
          <w:color w:val="auto"/>
        </w:rPr>
        <w:t>,</w:t>
      </w:r>
      <w:r w:rsidRPr="002F605F">
        <w:rPr>
          <w:color w:val="auto"/>
        </w:rPr>
        <w:t xml:space="preserve"> or an employee who is not an officer, no other officer or assistant officer who is elected or appointed shall be excluded </w:t>
      </w:r>
      <w:r w:rsidRPr="002F605F">
        <w:rPr>
          <w:color w:val="auto"/>
        </w:rPr>
        <w:lastRenderedPageBreak/>
        <w:t>by election from coverage or be denied benefits merely because he or she is an officer or assistant officer if, as a matter of fact:</w:t>
      </w:r>
    </w:p>
    <w:p w14:paraId="79AA0340" w14:textId="24176D64" w:rsidR="00293084" w:rsidRPr="002F605F" w:rsidRDefault="00293084" w:rsidP="00CA4F1C">
      <w:pPr>
        <w:pStyle w:val="SectionBody"/>
        <w:widowControl/>
        <w:rPr>
          <w:color w:val="auto"/>
        </w:rPr>
      </w:pPr>
      <w:r w:rsidRPr="002F605F">
        <w:rPr>
          <w:color w:val="auto"/>
        </w:rPr>
        <w:t>(A) He or she is engaged in a dual capacity of having the duties and responsibilities for work ordinarily performed by an officer and also having duties and work ordinarily performed by a worker, administrator</w:t>
      </w:r>
      <w:r w:rsidR="00FF41CE" w:rsidRPr="002F605F">
        <w:rPr>
          <w:color w:val="auto"/>
        </w:rPr>
        <w:t>,</w:t>
      </w:r>
      <w:r w:rsidRPr="002F605F">
        <w:rPr>
          <w:color w:val="auto"/>
        </w:rPr>
        <w:t xml:space="preserve"> or employee who is not an </w:t>
      </w:r>
      <w:proofErr w:type="gramStart"/>
      <w:r w:rsidRPr="002F605F">
        <w:rPr>
          <w:color w:val="auto"/>
        </w:rPr>
        <w:t>officer;</w:t>
      </w:r>
      <w:proofErr w:type="gramEnd"/>
    </w:p>
    <w:p w14:paraId="0A4BA9A9" w14:textId="324F805D" w:rsidR="00293084" w:rsidRPr="002F605F" w:rsidRDefault="00293084" w:rsidP="00CA4F1C">
      <w:pPr>
        <w:pStyle w:val="SectionBody"/>
        <w:widowControl/>
        <w:rPr>
          <w:color w:val="auto"/>
        </w:rPr>
      </w:pPr>
      <w:r w:rsidRPr="002F605F">
        <w:rPr>
          <w:color w:val="auto"/>
        </w:rPr>
        <w:t>(B) He or she is engaged ordinarily in performing the duties of a worker, an administrator</w:t>
      </w:r>
      <w:r w:rsidR="00627BE5" w:rsidRPr="002F605F">
        <w:rPr>
          <w:color w:val="auto"/>
        </w:rPr>
        <w:t>,</w:t>
      </w:r>
      <w:r w:rsidRPr="002F605F">
        <w:rPr>
          <w:color w:val="auto"/>
        </w:rPr>
        <w:t xml:space="preserve"> or an employee who is not an officer and receives pay for performing the duties in the capacity of an employee; or</w:t>
      </w:r>
    </w:p>
    <w:p w14:paraId="13B8722B" w14:textId="77777777" w:rsidR="00293084" w:rsidRPr="002F605F" w:rsidRDefault="00293084" w:rsidP="00CA4F1C">
      <w:pPr>
        <w:pStyle w:val="SectionBody"/>
        <w:widowControl/>
        <w:rPr>
          <w:color w:val="auto"/>
        </w:rPr>
      </w:pPr>
      <w:r w:rsidRPr="002F605F">
        <w:rPr>
          <w:color w:val="auto"/>
        </w:rPr>
        <w:t>(C) He or she is engaged in an employment palpably separate and distinct from his or her official duties as an officer of the association or corporation;</w:t>
      </w:r>
    </w:p>
    <w:p w14:paraId="260090D2" w14:textId="06A68C69" w:rsidR="00293084" w:rsidRPr="002F605F" w:rsidRDefault="00293084" w:rsidP="00CA4F1C">
      <w:pPr>
        <w:pStyle w:val="SectionBody"/>
        <w:widowControl/>
        <w:rPr>
          <w:color w:val="auto"/>
        </w:rPr>
      </w:pPr>
      <w:r w:rsidRPr="002F605F">
        <w:rPr>
          <w:color w:val="auto"/>
        </w:rPr>
        <w:t xml:space="preserve">(3) If an employer is a limited liability company, the employer may elect not to include as an </w:t>
      </w:r>
      <w:r w:rsidR="00580F3C">
        <w:rPr>
          <w:color w:val="auto"/>
        </w:rPr>
        <w:t>“</w:t>
      </w:r>
      <w:r w:rsidRPr="002F605F">
        <w:rPr>
          <w:color w:val="auto"/>
        </w:rPr>
        <w:t>employee</w:t>
      </w:r>
      <w:r w:rsidR="00580F3C">
        <w:rPr>
          <w:color w:val="auto"/>
        </w:rPr>
        <w:t>”</w:t>
      </w:r>
      <w:r w:rsidRPr="002F605F">
        <w:rPr>
          <w:color w:val="auto"/>
        </w:rPr>
        <w:t xml:space="preserve"> within this chapter a total of no more than four persons, each of whom are acting in the capacity of manager, officer</w:t>
      </w:r>
      <w:r w:rsidR="00627BE5" w:rsidRPr="002F605F">
        <w:rPr>
          <w:color w:val="auto"/>
        </w:rPr>
        <w:t>,</w:t>
      </w:r>
      <w:r w:rsidRPr="002F605F">
        <w:rPr>
          <w:color w:val="auto"/>
        </w:rPr>
        <w:t xml:space="preserve"> or member of the company.</w:t>
      </w:r>
    </w:p>
    <w:p w14:paraId="133CDDDE" w14:textId="0A8DA89B" w:rsidR="00293084" w:rsidRPr="002F605F" w:rsidRDefault="000D4688" w:rsidP="00CA4F1C">
      <w:pPr>
        <w:pStyle w:val="SectionBody"/>
        <w:widowControl/>
        <w:rPr>
          <w:color w:val="auto"/>
        </w:rPr>
      </w:pPr>
      <w:r w:rsidRPr="002F605F">
        <w:rPr>
          <w:color w:val="auto"/>
        </w:rPr>
        <w:t>(e)</w:t>
      </w:r>
      <w:r w:rsidR="00293084" w:rsidRPr="002F605F">
        <w:rPr>
          <w:color w:val="auto"/>
        </w:rPr>
        <w:t xml:space="preserve"> </w:t>
      </w:r>
      <w:r w:rsidR="00580F3C">
        <w:rPr>
          <w:color w:val="auto"/>
        </w:rPr>
        <w:t>“</w:t>
      </w:r>
      <w:r w:rsidR="00293084" w:rsidRPr="002F605F">
        <w:rPr>
          <w:color w:val="auto"/>
        </w:rPr>
        <w:t>Regularly employing</w:t>
      </w:r>
      <w:r w:rsidR="00580F3C">
        <w:rPr>
          <w:color w:val="auto"/>
        </w:rPr>
        <w:t>”</w:t>
      </w:r>
      <w:r w:rsidR="00293084" w:rsidRPr="002F605F">
        <w:rPr>
          <w:color w:val="auto"/>
        </w:rPr>
        <w:t xml:space="preserve"> or </w:t>
      </w:r>
      <w:r w:rsidR="00580F3C">
        <w:rPr>
          <w:color w:val="auto"/>
        </w:rPr>
        <w:t>“</w:t>
      </w:r>
      <w:r w:rsidR="00293084" w:rsidRPr="002F605F">
        <w:rPr>
          <w:color w:val="auto"/>
        </w:rPr>
        <w:t>regular employment</w:t>
      </w:r>
      <w:r w:rsidR="00580F3C">
        <w:rPr>
          <w:color w:val="auto"/>
        </w:rPr>
        <w:t>”</w:t>
      </w:r>
      <w:r w:rsidR="00293084" w:rsidRPr="002F605F">
        <w:rPr>
          <w:color w:val="auto"/>
        </w:rPr>
        <w:t xml:space="preserve"> means employment by an employer which is not a casual employer under this section.</w:t>
      </w:r>
    </w:p>
    <w:p w14:paraId="4B3BC9DA" w14:textId="1AB3EF89" w:rsidR="00F24AFF" w:rsidRPr="002F605F" w:rsidRDefault="00CD2DBA" w:rsidP="00CA4F1C">
      <w:pPr>
        <w:pStyle w:val="SectionHeading"/>
        <w:widowControl/>
        <w:rPr>
          <w:color w:val="auto"/>
        </w:rPr>
      </w:pPr>
      <w:r w:rsidRPr="002F605F">
        <w:rPr>
          <w:color w:val="auto"/>
        </w:rPr>
        <w:t>§</w:t>
      </w:r>
      <w:r w:rsidR="00F24AFF" w:rsidRPr="002F605F">
        <w:rPr>
          <w:color w:val="auto"/>
        </w:rPr>
        <w:t>23-2-1b. Special provisions as to premiums.</w:t>
      </w:r>
    </w:p>
    <w:p w14:paraId="5EEA9FF7" w14:textId="630CAE22" w:rsidR="00F24AFF" w:rsidRPr="002F605F" w:rsidRDefault="00F24AFF" w:rsidP="00CA4F1C">
      <w:pPr>
        <w:pStyle w:val="SectionHeading"/>
        <w:widowControl/>
        <w:rPr>
          <w:color w:val="auto"/>
        </w:rPr>
        <w:sectPr w:rsidR="00F24AFF" w:rsidRPr="002F605F" w:rsidSect="00C37BDE">
          <w:type w:val="continuous"/>
          <w:pgSz w:w="12240" w:h="15840"/>
          <w:pgMar w:top="1440" w:right="1440" w:bottom="1440" w:left="1440" w:header="720" w:footer="720" w:gutter="0"/>
          <w:lnNumType w:countBy="1" w:restart="newSection"/>
          <w:cols w:space="720"/>
          <w:noEndnote/>
          <w:docGrid w:linePitch="326"/>
        </w:sectPr>
      </w:pPr>
    </w:p>
    <w:p w14:paraId="45BD4477" w14:textId="62C86F66" w:rsidR="00F24AFF" w:rsidRPr="002F605F" w:rsidRDefault="00F24AFF" w:rsidP="00CA4F1C">
      <w:pPr>
        <w:pStyle w:val="SectionBody"/>
        <w:widowControl/>
        <w:rPr>
          <w:rFonts w:cs="Times New Roman"/>
          <w:color w:val="auto"/>
        </w:rPr>
      </w:pPr>
      <w:r w:rsidRPr="002F605F">
        <w:rPr>
          <w:color w:val="auto"/>
        </w:rPr>
        <w:t>[Repealed.]</w:t>
      </w:r>
    </w:p>
    <w:p w14:paraId="4DC26C93" w14:textId="08F9E6A4" w:rsidR="00E8600F" w:rsidRPr="002F605F" w:rsidRDefault="00CD2DBA" w:rsidP="00CA4F1C">
      <w:pPr>
        <w:pStyle w:val="SectionHeading"/>
        <w:widowControl/>
        <w:rPr>
          <w:color w:val="auto"/>
        </w:rPr>
      </w:pPr>
      <w:r w:rsidRPr="002F605F">
        <w:rPr>
          <w:color w:val="auto"/>
        </w:rPr>
        <w:t>§</w:t>
      </w:r>
      <w:r w:rsidR="00E8600F" w:rsidRPr="002F605F">
        <w:rPr>
          <w:color w:val="auto"/>
        </w:rPr>
        <w:t>23-2-1c. Extraterritorial coverage; approval and change of agreements.</w:t>
      </w:r>
    </w:p>
    <w:p w14:paraId="7A7D530C" w14:textId="77777777" w:rsidR="004D474D" w:rsidRPr="002F605F" w:rsidRDefault="004D474D" w:rsidP="00CA4F1C">
      <w:pPr>
        <w:pStyle w:val="SectionHeading"/>
        <w:widowControl/>
        <w:rPr>
          <w:color w:val="auto"/>
        </w:rPr>
        <w:sectPr w:rsidR="004D474D" w:rsidRPr="002F605F" w:rsidSect="00C37BDE">
          <w:type w:val="continuous"/>
          <w:pgSz w:w="12240" w:h="15840"/>
          <w:pgMar w:top="1440" w:right="1440" w:bottom="1440" w:left="1440" w:header="720" w:footer="720" w:gutter="0"/>
          <w:lnNumType w:countBy="1" w:restart="newSection"/>
          <w:cols w:space="720"/>
          <w:noEndnote/>
          <w:docGrid w:linePitch="326"/>
        </w:sectPr>
      </w:pPr>
    </w:p>
    <w:p w14:paraId="3DA07342" w14:textId="683E04FC" w:rsidR="001D77BD" w:rsidRPr="002F605F" w:rsidRDefault="001D77BD" w:rsidP="00CA4F1C">
      <w:pPr>
        <w:pStyle w:val="SectionBody"/>
        <w:widowControl/>
        <w:spacing w:line="485" w:lineRule="auto"/>
        <w:rPr>
          <w:color w:val="auto"/>
        </w:rPr>
      </w:pPr>
      <w:r w:rsidRPr="002F605F">
        <w:rPr>
          <w:rStyle w:val="SectionBodyChar"/>
          <w:color w:val="auto"/>
        </w:rPr>
        <w:t>(a) Whenever</w:t>
      </w:r>
      <w:r w:rsidRPr="002F605F">
        <w:rPr>
          <w:color w:val="auto"/>
        </w:rPr>
        <w:t xml:space="preserve"> </w:t>
      </w:r>
      <w:r w:rsidRPr="002F605F">
        <w:rPr>
          <w:rStyle w:val="SectionBodyChar"/>
          <w:color w:val="auto"/>
        </w:rPr>
        <w:t>there is a possibility of conflict with respect to the application of workers</w:t>
      </w:r>
      <w:r w:rsidR="00580F3C">
        <w:rPr>
          <w:rStyle w:val="SectionBodyChar"/>
          <w:color w:val="auto"/>
        </w:rPr>
        <w:t>’</w:t>
      </w:r>
      <w:r w:rsidRPr="002F605F">
        <w:rPr>
          <w:rStyle w:val="SectionBodyChar"/>
          <w:color w:val="auto"/>
        </w:rPr>
        <w:t xml:space="preserve"> compensation laws because the contract of employment is entered into and all or some portion of the work is performed or is to be performed in a state or states other than this state, the employer and the employee may agree to be bound by the laws of this state or by the laws of any other state in which all or some portion of the work of the employee is to be performed: </w:t>
      </w:r>
      <w:r w:rsidRPr="00580F3C">
        <w:rPr>
          <w:rStyle w:val="SectionBodyChar"/>
          <w:i/>
          <w:iCs/>
          <w:color w:val="auto"/>
        </w:rPr>
        <w:t>Provided</w:t>
      </w:r>
      <w:r w:rsidRPr="002F605F">
        <w:rPr>
          <w:rStyle w:val="SectionBodyChar"/>
          <w:color w:val="auto"/>
        </w:rPr>
        <w:t xml:space="preserve">, That nothing in this section shall be construed as to require an agreement in those instances where </w:t>
      </w:r>
      <w:r w:rsidR="00CD2DBA" w:rsidRPr="002F605F">
        <w:rPr>
          <w:rStyle w:val="SectionBodyChar"/>
          <w:color w:val="auto"/>
        </w:rPr>
        <w:t>§</w:t>
      </w:r>
      <w:r w:rsidR="00E55ECC" w:rsidRPr="002F605F">
        <w:rPr>
          <w:rStyle w:val="SectionBodyChar"/>
          <w:color w:val="auto"/>
        </w:rPr>
        <w:t xml:space="preserve">23-2-1(b)(3) </w:t>
      </w:r>
      <w:r w:rsidRPr="002F605F">
        <w:rPr>
          <w:rStyle w:val="SectionBodyChar"/>
          <w:color w:val="auto"/>
        </w:rPr>
        <w:t xml:space="preserve">or </w:t>
      </w:r>
      <w:r w:rsidR="00CD2DBA" w:rsidRPr="002F605F">
        <w:rPr>
          <w:rStyle w:val="SectionBodyChar"/>
          <w:color w:val="auto"/>
        </w:rPr>
        <w:t>§</w:t>
      </w:r>
      <w:r w:rsidR="00E55ECC" w:rsidRPr="002F605F">
        <w:rPr>
          <w:rStyle w:val="SectionBodyChar"/>
          <w:color w:val="auto"/>
        </w:rPr>
        <w:t>23-2-1a(a)(1) o</w:t>
      </w:r>
      <w:r w:rsidRPr="002F605F">
        <w:rPr>
          <w:rStyle w:val="SectionBodyChar"/>
          <w:color w:val="auto"/>
        </w:rPr>
        <w:t xml:space="preserve">f this </w:t>
      </w:r>
      <w:r w:rsidR="00E55ECC" w:rsidRPr="002F605F">
        <w:rPr>
          <w:rStyle w:val="SectionBodyChar"/>
          <w:color w:val="auto"/>
        </w:rPr>
        <w:t>code</w:t>
      </w:r>
      <w:r w:rsidRPr="002F605F">
        <w:rPr>
          <w:rStyle w:val="SectionBodyChar"/>
          <w:color w:val="auto"/>
        </w:rPr>
        <w:t xml:space="preserve"> are applicable. </w:t>
      </w:r>
      <w:r w:rsidRPr="002F605F">
        <w:rPr>
          <w:color w:val="auto"/>
        </w:rPr>
        <w:t xml:space="preserve">If the parties agree to be bound by the laws of this state, an employee injured within the terms and provisions of this chapter is </w:t>
      </w:r>
      <w:r w:rsidRPr="002F605F">
        <w:rPr>
          <w:color w:val="auto"/>
        </w:rPr>
        <w:lastRenderedPageBreak/>
        <w:t>entitled to benefits under this chapter regardless of the situs of the injury or exposure to occupational pneumoconiosis or other occupational disease, and the rights of the employee and his or her dependents under the laws of this state shall be the exclusive remedy against the employer on account of injury, disease</w:t>
      </w:r>
      <w:r w:rsidR="00E55ECC" w:rsidRPr="002F605F">
        <w:rPr>
          <w:color w:val="auto"/>
        </w:rPr>
        <w:t>,</w:t>
      </w:r>
      <w:r w:rsidRPr="002F605F">
        <w:rPr>
          <w:color w:val="auto"/>
        </w:rPr>
        <w:t xml:space="preserve"> or death in the course of and as a result of the employment.</w:t>
      </w:r>
    </w:p>
    <w:p w14:paraId="4F727BAC" w14:textId="448C6914" w:rsidR="001D77BD" w:rsidRPr="002F605F" w:rsidRDefault="001D77BD" w:rsidP="00CA4F1C">
      <w:pPr>
        <w:pStyle w:val="SectionBody"/>
        <w:widowControl/>
        <w:spacing w:line="485" w:lineRule="auto"/>
        <w:rPr>
          <w:color w:val="auto"/>
        </w:rPr>
      </w:pPr>
      <w:r w:rsidRPr="002F605F">
        <w:rPr>
          <w:color w:val="auto"/>
        </w:rPr>
        <w:t>(b) If the parties agree to be bound by the laws of another state and the employer has complied with the laws of that state, the rights of the employee and his or her dependents under the laws of that state shall be the exclusive remedy against the employer on account of injury, disease</w:t>
      </w:r>
      <w:r w:rsidR="00E55ECC" w:rsidRPr="002F605F">
        <w:rPr>
          <w:color w:val="auto"/>
        </w:rPr>
        <w:t>,</w:t>
      </w:r>
      <w:r w:rsidRPr="002F605F">
        <w:rPr>
          <w:color w:val="auto"/>
        </w:rPr>
        <w:t xml:space="preserve"> or death in the course of and as a result of the employment without regard to the situs of the injury or exposure to occupational pneumoconiosis or other occupational disease.</w:t>
      </w:r>
    </w:p>
    <w:p w14:paraId="75FF675F" w14:textId="223A5D8C" w:rsidR="001D77BD" w:rsidRPr="002F605F" w:rsidRDefault="001D77BD" w:rsidP="00CA4F1C">
      <w:pPr>
        <w:pStyle w:val="SectionBody"/>
        <w:widowControl/>
        <w:spacing w:line="485" w:lineRule="auto"/>
        <w:rPr>
          <w:color w:val="auto"/>
        </w:rPr>
      </w:pPr>
      <w:r w:rsidRPr="002F605F">
        <w:rPr>
          <w:color w:val="auto"/>
        </w:rPr>
        <w:t>(c) If the employee is a resident of a state other than this state and is subject to the terms and provisions of the workers</w:t>
      </w:r>
      <w:r w:rsidR="00580F3C">
        <w:rPr>
          <w:color w:val="auto"/>
        </w:rPr>
        <w:t>’</w:t>
      </w:r>
      <w:r w:rsidRPr="002F605F">
        <w:rPr>
          <w:color w:val="auto"/>
        </w:rPr>
        <w:t xml:space="preserve"> compensation law or similar laws of a state other than this state, the employee and his or her dependents are not entitled to the benefits payable under this chapter on account of injury, disease</w:t>
      </w:r>
      <w:r w:rsidR="00AA014C" w:rsidRPr="002F605F">
        <w:rPr>
          <w:color w:val="auto"/>
        </w:rPr>
        <w:t>,</w:t>
      </w:r>
      <w:r w:rsidRPr="002F605F">
        <w:rPr>
          <w:color w:val="auto"/>
        </w:rPr>
        <w:t xml:space="preserve"> or death in the course of and as a result of employment temporarily within this state, and the rights of the employee and his or her dependents under the laws of the other state shall be the exclusive remedy against the employer on account of any injury, disease or death.</w:t>
      </w:r>
    </w:p>
    <w:p w14:paraId="268A0ABC" w14:textId="50F360E9" w:rsidR="00E8600F" w:rsidRPr="002F605F" w:rsidRDefault="001D77BD" w:rsidP="00CA4F1C">
      <w:pPr>
        <w:pStyle w:val="SectionBody"/>
        <w:widowControl/>
        <w:spacing w:line="485" w:lineRule="auto"/>
        <w:rPr>
          <w:color w:val="auto"/>
        </w:rPr>
        <w:sectPr w:rsidR="00E8600F"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(d) If any employee or his or her dependents are awarded workers</w:t>
      </w:r>
      <w:r w:rsidR="00580F3C">
        <w:rPr>
          <w:color w:val="auto"/>
        </w:rPr>
        <w:t>’</w:t>
      </w:r>
      <w:r w:rsidRPr="002F605F">
        <w:rPr>
          <w:color w:val="auto"/>
        </w:rPr>
        <w:t xml:space="preserve"> compensation benefits or recover damages from the employer under the laws of another state for an injury received </w:t>
      </w:r>
      <w:proofErr w:type="gramStart"/>
      <w:r w:rsidRPr="002F605F">
        <w:rPr>
          <w:color w:val="auto"/>
        </w:rPr>
        <w:t>in the course of</w:t>
      </w:r>
      <w:proofErr w:type="gramEnd"/>
      <w:r w:rsidRPr="002F605F">
        <w:rPr>
          <w:color w:val="auto"/>
        </w:rPr>
        <w:t xml:space="preserve"> and resulting from the employment, the amount awarded or recovered, whether paid or to be paid in future installments, shall be credited against the amount of any benefits payable under this chapter for the same injury. </w:t>
      </w:r>
    </w:p>
    <w:p w14:paraId="24D84686" w14:textId="737F264B" w:rsidR="00E8600F" w:rsidRPr="002F605F" w:rsidRDefault="00CD2DBA" w:rsidP="00CA4F1C">
      <w:pPr>
        <w:pStyle w:val="SectionHeading"/>
        <w:widowControl/>
        <w:rPr>
          <w:color w:val="auto"/>
        </w:rPr>
      </w:pPr>
      <w:r w:rsidRPr="002F605F">
        <w:rPr>
          <w:color w:val="auto"/>
        </w:rPr>
        <w:t>§</w:t>
      </w:r>
      <w:r w:rsidR="00E8600F" w:rsidRPr="002F605F">
        <w:rPr>
          <w:color w:val="auto"/>
        </w:rPr>
        <w:t xml:space="preserve">23-2-1d. Prime contractors and </w:t>
      </w:r>
      <w:proofErr w:type="gramStart"/>
      <w:r w:rsidR="00E8600F" w:rsidRPr="002F605F">
        <w:rPr>
          <w:color w:val="auto"/>
        </w:rPr>
        <w:t>subcontractors</w:t>
      </w:r>
      <w:proofErr w:type="gramEnd"/>
      <w:r w:rsidR="00E8600F" w:rsidRPr="002F605F">
        <w:rPr>
          <w:color w:val="auto"/>
        </w:rPr>
        <w:t xml:space="preserve"> liability.</w:t>
      </w:r>
    </w:p>
    <w:p w14:paraId="0C5F9E29" w14:textId="750D4694" w:rsidR="00E8600F" w:rsidRPr="002F605F" w:rsidRDefault="00D46354" w:rsidP="00CA4F1C">
      <w:pPr>
        <w:pStyle w:val="SectionBody"/>
        <w:widowControl/>
        <w:rPr>
          <w:color w:val="auto"/>
        </w:rPr>
      </w:pPr>
      <w:r w:rsidRPr="002F605F">
        <w:rPr>
          <w:color w:val="auto"/>
        </w:rPr>
        <w:t xml:space="preserve">(a) </w:t>
      </w:r>
      <w:r w:rsidR="00E8600F" w:rsidRPr="002F605F">
        <w:rPr>
          <w:color w:val="auto"/>
        </w:rPr>
        <w:t>The Legislature finds that every prime contractor should be responsible to ensure that any subcontractor with which it directly contracts is either self-insured or maintains workers</w:t>
      </w:r>
      <w:r w:rsidR="00580F3C">
        <w:rPr>
          <w:color w:val="auto"/>
        </w:rPr>
        <w:t>’</w:t>
      </w:r>
      <w:r w:rsidR="00E8600F" w:rsidRPr="002F605F">
        <w:rPr>
          <w:color w:val="auto"/>
        </w:rPr>
        <w:t xml:space="preserve"> </w:t>
      </w:r>
      <w:r w:rsidR="00E8600F" w:rsidRPr="002F605F">
        <w:rPr>
          <w:color w:val="auto"/>
        </w:rPr>
        <w:lastRenderedPageBreak/>
        <w:t xml:space="preserve">compensation coverage throughout the periods during which the services of a subcontractor are used and, further, if the subcontractor is neither self-insured nor covered, then the prime contractor rather than the Uninsured Employer Fund should be responsible for the payment of statutory benefits. It is also the intent of the Legislature that this section </w:t>
      </w:r>
      <w:proofErr w:type="gramStart"/>
      <w:r w:rsidR="00E8600F" w:rsidRPr="002F605F">
        <w:rPr>
          <w:color w:val="auto"/>
        </w:rPr>
        <w:t>not be</w:t>
      </w:r>
      <w:proofErr w:type="gramEnd"/>
      <w:r w:rsidR="00E8600F" w:rsidRPr="002F605F">
        <w:rPr>
          <w:color w:val="auto"/>
        </w:rPr>
        <w:t xml:space="preserve"> used as the basis for expanding the liability of a prime contractor beyond the limited purpose of providing coverage in the limited circumstances and in the manner expressly addressed by this section: </w:t>
      </w:r>
      <w:r w:rsidR="00E8600F" w:rsidRPr="00580F3C">
        <w:rPr>
          <w:i/>
          <w:iCs/>
          <w:color w:val="auto"/>
        </w:rPr>
        <w:t>Provided</w:t>
      </w:r>
      <w:r w:rsidR="00E8600F" w:rsidRPr="002F605F">
        <w:rPr>
          <w:i/>
          <w:iCs/>
          <w:color w:val="auto"/>
        </w:rPr>
        <w:t>,</w:t>
      </w:r>
      <w:r w:rsidR="00E8600F" w:rsidRPr="002F605F">
        <w:rPr>
          <w:color w:val="auto"/>
        </w:rPr>
        <w:t xml:space="preserve"> That receipt by the prime contractor of a certificate of coverage from a subcontractor shall be deemed to relieve the prime contractor of responsibility regarding the subcontractor</w:t>
      </w:r>
      <w:r w:rsidR="00580F3C">
        <w:rPr>
          <w:color w:val="auto"/>
        </w:rPr>
        <w:t>’</w:t>
      </w:r>
      <w:r w:rsidR="00E8600F" w:rsidRPr="002F605F">
        <w:rPr>
          <w:color w:val="auto"/>
        </w:rPr>
        <w:t>s workers</w:t>
      </w:r>
      <w:r w:rsidR="00580F3C">
        <w:rPr>
          <w:color w:val="auto"/>
        </w:rPr>
        <w:t>’</w:t>
      </w:r>
      <w:r w:rsidR="00E8600F" w:rsidRPr="002F605F">
        <w:rPr>
          <w:color w:val="auto"/>
        </w:rPr>
        <w:t xml:space="preserve"> compensation coverage.</w:t>
      </w:r>
    </w:p>
    <w:p w14:paraId="4B4346E9" w14:textId="1C42FC1E" w:rsidR="00E8600F" w:rsidRPr="002F605F" w:rsidRDefault="00D46354" w:rsidP="00CA4F1C">
      <w:pPr>
        <w:pStyle w:val="SectionBody"/>
        <w:widowControl/>
        <w:rPr>
          <w:color w:val="auto"/>
        </w:rPr>
      </w:pPr>
      <w:r w:rsidRPr="002F605F">
        <w:rPr>
          <w:color w:val="auto"/>
        </w:rPr>
        <w:t xml:space="preserve">(b) </w:t>
      </w:r>
      <w:r w:rsidR="00BD28DD" w:rsidRPr="002F605F">
        <w:rPr>
          <w:color w:val="auto"/>
        </w:rPr>
        <w:t xml:space="preserve">If </w:t>
      </w:r>
      <w:r w:rsidR="00E8600F" w:rsidRPr="002F605F">
        <w:rPr>
          <w:color w:val="auto"/>
        </w:rPr>
        <w:t>an employee of a subcontractor suffers an injury or disease and, on the date of injury or last exposure, his or her employer did not have workers</w:t>
      </w:r>
      <w:r w:rsidR="00580F3C">
        <w:rPr>
          <w:color w:val="auto"/>
        </w:rPr>
        <w:t>’</w:t>
      </w:r>
      <w:r w:rsidR="00E8600F" w:rsidRPr="002F605F">
        <w:rPr>
          <w:color w:val="auto"/>
        </w:rPr>
        <w:t xml:space="preserve"> compensation coverage or was not an approved self-insured employer, and the prime contractor did not obtain certification of coverage from the subcontractor, then that employee may file a claim against the prime contractor for which the subcontractor performed services on the date of injury or last exposure, and such claim shall be administered in the same manner as claims filed by injured employees of the prime contractor:</w:t>
      </w:r>
      <w:r w:rsidR="00E8600F" w:rsidRPr="002F605F">
        <w:rPr>
          <w:i/>
          <w:iCs/>
          <w:color w:val="auto"/>
        </w:rPr>
        <w:t xml:space="preserve"> </w:t>
      </w:r>
      <w:r w:rsidR="00E8600F" w:rsidRPr="00580F3C">
        <w:rPr>
          <w:i/>
          <w:iCs/>
          <w:color w:val="auto"/>
        </w:rPr>
        <w:t>Provided</w:t>
      </w:r>
      <w:r w:rsidR="00E8600F" w:rsidRPr="002F605F">
        <w:rPr>
          <w:i/>
          <w:iCs/>
          <w:color w:val="auto"/>
        </w:rPr>
        <w:t>,</w:t>
      </w:r>
      <w:r w:rsidR="00E8600F" w:rsidRPr="002F605F">
        <w:rPr>
          <w:color w:val="auto"/>
        </w:rPr>
        <w:t xml:space="preserve"> That a subcontractor that subcontracts with another subcontractor shall, with respect to such subcontract, </w:t>
      </w:r>
      <w:r w:rsidR="00AA014C" w:rsidRPr="002F605F">
        <w:rPr>
          <w:color w:val="auto"/>
        </w:rPr>
        <w:t xml:space="preserve">be </w:t>
      </w:r>
      <w:r w:rsidR="00E8600F" w:rsidRPr="002F605F">
        <w:rPr>
          <w:color w:val="auto"/>
        </w:rPr>
        <w:t>the prime contractor for the purposes of this section:</w:t>
      </w:r>
      <w:r w:rsidR="00E8600F" w:rsidRPr="002F605F">
        <w:rPr>
          <w:i/>
          <w:iCs/>
          <w:color w:val="auto"/>
        </w:rPr>
        <w:t xml:space="preserve"> </w:t>
      </w:r>
      <w:r w:rsidR="00E8600F" w:rsidRPr="00580F3C">
        <w:rPr>
          <w:i/>
          <w:iCs/>
          <w:color w:val="auto"/>
        </w:rPr>
        <w:t>Provided, however</w:t>
      </w:r>
      <w:r w:rsidR="00E8600F" w:rsidRPr="002F605F">
        <w:rPr>
          <w:i/>
          <w:iCs/>
          <w:color w:val="auto"/>
        </w:rPr>
        <w:t>,</w:t>
      </w:r>
      <w:r w:rsidR="00E8600F" w:rsidRPr="002F605F">
        <w:rPr>
          <w:color w:val="auto"/>
        </w:rPr>
        <w:t xml:space="preserve"> That the provisions of this subsection do not relieve a subcontractor from any requirements of this chapter, including the duty to maintain coverage on its employees. The subcontractor shall provide proof of continuing coverage to the prime contractor by providing a certificate showing current as well as renewal or replacement coverage during the term of the contract between the prime contractor and the subcontractor. The subcontractor shall provide notice to the prime contractor within two business days of cancellation of expiration of coverage.</w:t>
      </w:r>
    </w:p>
    <w:p w14:paraId="6F044570" w14:textId="40702A49" w:rsidR="00E8600F" w:rsidRPr="002F605F" w:rsidRDefault="00D46354" w:rsidP="00CA4F1C">
      <w:pPr>
        <w:pStyle w:val="SectionBody"/>
        <w:widowControl/>
        <w:rPr>
          <w:color w:val="auto"/>
        </w:rPr>
      </w:pPr>
      <w:r w:rsidRPr="002F605F">
        <w:rPr>
          <w:color w:val="auto"/>
        </w:rPr>
        <w:t>(c)</w:t>
      </w:r>
      <w:r w:rsidR="00E8600F" w:rsidRPr="002F605F">
        <w:rPr>
          <w:color w:val="auto"/>
        </w:rPr>
        <w:t xml:space="preserve"> Notwithstanding that an injured employee of a subcontractor is eligible for workers</w:t>
      </w:r>
      <w:r w:rsidR="00580F3C">
        <w:rPr>
          <w:color w:val="auto"/>
        </w:rPr>
        <w:t>’</w:t>
      </w:r>
      <w:r w:rsidR="00E8600F" w:rsidRPr="002F605F">
        <w:rPr>
          <w:color w:val="auto"/>
        </w:rPr>
        <w:t xml:space="preserve"> compensation benefits pursuant to this section from the prime contractor</w:t>
      </w:r>
      <w:r w:rsidR="00580F3C">
        <w:rPr>
          <w:color w:val="auto"/>
        </w:rPr>
        <w:t>’</w:t>
      </w:r>
      <w:r w:rsidR="00E8600F" w:rsidRPr="002F605F">
        <w:rPr>
          <w:color w:val="auto"/>
        </w:rPr>
        <w:t>s carrier or the self-</w:t>
      </w:r>
      <w:r w:rsidR="00E8600F" w:rsidRPr="002F605F">
        <w:rPr>
          <w:color w:val="auto"/>
        </w:rPr>
        <w:lastRenderedPageBreak/>
        <w:t>insured prime contractor, whichever is applicable, a subcontractor who has failed to maintain workers</w:t>
      </w:r>
      <w:r w:rsidR="00580F3C">
        <w:rPr>
          <w:color w:val="auto"/>
        </w:rPr>
        <w:t>’</w:t>
      </w:r>
      <w:r w:rsidR="00E8600F" w:rsidRPr="002F605F">
        <w:rPr>
          <w:color w:val="auto"/>
        </w:rPr>
        <w:t xml:space="preserve"> compensation coverage on its employees:</w:t>
      </w:r>
    </w:p>
    <w:p w14:paraId="11E8D001" w14:textId="09F05F9C" w:rsidR="00E8600F" w:rsidRPr="002F605F" w:rsidRDefault="00E8600F" w:rsidP="00CA4F1C">
      <w:pPr>
        <w:pStyle w:val="SectionBody"/>
        <w:widowControl/>
        <w:rPr>
          <w:color w:val="auto"/>
        </w:rPr>
      </w:pPr>
      <w:r w:rsidRPr="002F605F">
        <w:rPr>
          <w:color w:val="auto"/>
        </w:rPr>
        <w:t xml:space="preserve">(1) May not claim the exemption from liability provided by </w:t>
      </w:r>
      <w:r w:rsidR="00CD2DBA" w:rsidRPr="002F605F">
        <w:rPr>
          <w:rFonts w:cs="Arial"/>
          <w:color w:val="auto"/>
        </w:rPr>
        <w:t>§</w:t>
      </w:r>
      <w:r w:rsidR="00391AD1" w:rsidRPr="002F605F">
        <w:rPr>
          <w:color w:val="auto"/>
        </w:rPr>
        <w:t xml:space="preserve">23-2-6 and </w:t>
      </w:r>
      <w:r w:rsidR="00CD2DBA" w:rsidRPr="002F605F">
        <w:rPr>
          <w:rFonts w:cs="Arial"/>
          <w:color w:val="auto"/>
        </w:rPr>
        <w:t>§</w:t>
      </w:r>
      <w:r w:rsidR="00391AD1" w:rsidRPr="002F605F">
        <w:rPr>
          <w:color w:val="auto"/>
        </w:rPr>
        <w:t>23-2-6a of this code</w:t>
      </w:r>
      <w:r w:rsidRPr="002F605F">
        <w:rPr>
          <w:color w:val="auto"/>
        </w:rPr>
        <w:t>;</w:t>
      </w:r>
    </w:p>
    <w:p w14:paraId="2B8062A6" w14:textId="752BF3AF" w:rsidR="00E8600F" w:rsidRPr="002F605F" w:rsidRDefault="00E8600F" w:rsidP="00CA4F1C">
      <w:pPr>
        <w:pStyle w:val="SectionBody"/>
        <w:widowControl/>
        <w:rPr>
          <w:color w:val="auto"/>
        </w:rPr>
      </w:pPr>
      <w:r w:rsidRPr="002F605F">
        <w:rPr>
          <w:color w:val="auto"/>
        </w:rPr>
        <w:t xml:space="preserve">(2) May be held liable to an injured employee pursuant to the provisions of </w:t>
      </w:r>
      <w:r w:rsidR="00CD2DBA" w:rsidRPr="002F605F">
        <w:rPr>
          <w:rFonts w:cs="Arial"/>
          <w:color w:val="auto"/>
        </w:rPr>
        <w:t>§</w:t>
      </w:r>
      <w:r w:rsidR="00391AD1" w:rsidRPr="002F605F">
        <w:rPr>
          <w:color w:val="auto"/>
        </w:rPr>
        <w:t>23-2-8 of this code</w:t>
      </w:r>
      <w:r w:rsidRPr="002F605F">
        <w:rPr>
          <w:color w:val="auto"/>
        </w:rPr>
        <w:t>; and</w:t>
      </w:r>
    </w:p>
    <w:p w14:paraId="77553B31" w14:textId="575AFDB0" w:rsidR="00E8600F" w:rsidRPr="002F605F" w:rsidRDefault="00E8600F" w:rsidP="00CA4F1C">
      <w:pPr>
        <w:pStyle w:val="SectionBody"/>
        <w:widowControl/>
        <w:rPr>
          <w:color w:val="auto"/>
        </w:rPr>
      </w:pPr>
      <w:r w:rsidRPr="002F605F">
        <w:rPr>
          <w:color w:val="auto"/>
        </w:rPr>
        <w:t xml:space="preserve">(3) Is the designated employer for the purposes of any </w:t>
      </w:r>
      <w:r w:rsidR="00580F3C">
        <w:rPr>
          <w:color w:val="auto"/>
        </w:rPr>
        <w:t>“</w:t>
      </w:r>
      <w:r w:rsidRPr="002F605F">
        <w:rPr>
          <w:color w:val="auto"/>
        </w:rPr>
        <w:t>deliberate intention</w:t>
      </w:r>
      <w:r w:rsidR="00580F3C">
        <w:rPr>
          <w:color w:val="auto"/>
        </w:rPr>
        <w:t>”</w:t>
      </w:r>
      <w:r w:rsidRPr="002F605F">
        <w:rPr>
          <w:color w:val="auto"/>
        </w:rPr>
        <w:t xml:space="preserve"> action brought by the injured worker pursuant to the provisions of </w:t>
      </w:r>
      <w:r w:rsidR="00CD2DBA" w:rsidRPr="002F605F">
        <w:rPr>
          <w:rFonts w:cs="Arial"/>
          <w:color w:val="auto"/>
        </w:rPr>
        <w:t>§</w:t>
      </w:r>
      <w:r w:rsidR="00391AD1" w:rsidRPr="002F605F">
        <w:rPr>
          <w:color w:val="auto"/>
        </w:rPr>
        <w:t>23-</w:t>
      </w:r>
      <w:r w:rsidR="00B5587D" w:rsidRPr="002F605F">
        <w:rPr>
          <w:color w:val="auto"/>
        </w:rPr>
        <w:t>4</w:t>
      </w:r>
      <w:r w:rsidR="00391AD1" w:rsidRPr="002F605F">
        <w:rPr>
          <w:color w:val="auto"/>
        </w:rPr>
        <w:t>-</w:t>
      </w:r>
      <w:r w:rsidR="00B5587D" w:rsidRPr="002F605F">
        <w:rPr>
          <w:color w:val="auto"/>
        </w:rPr>
        <w:t>2</w:t>
      </w:r>
      <w:r w:rsidR="00391AD1" w:rsidRPr="002F605F">
        <w:rPr>
          <w:color w:val="auto"/>
        </w:rPr>
        <w:t xml:space="preserve"> of this code</w:t>
      </w:r>
      <w:r w:rsidRPr="002F605F">
        <w:rPr>
          <w:color w:val="auto"/>
        </w:rPr>
        <w:t>.</w:t>
      </w:r>
    </w:p>
    <w:p w14:paraId="1BCCAC2E" w14:textId="2C0A77E7" w:rsidR="00E8600F" w:rsidRPr="002F605F" w:rsidRDefault="00D46354" w:rsidP="00CA4F1C">
      <w:pPr>
        <w:pStyle w:val="SectionBody"/>
        <w:widowControl/>
        <w:rPr>
          <w:color w:val="auto"/>
        </w:rPr>
        <w:sectPr w:rsidR="00E8600F"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(d) </w:t>
      </w:r>
      <w:r w:rsidR="00E8600F" w:rsidRPr="002F605F">
        <w:rPr>
          <w:color w:val="auto"/>
        </w:rPr>
        <w:t>If a claim of an injured employee of a subcontractor is accepted or conditionally accepted into the Uninsured Employer Fund, both the prime contractor and subcontractor are jointly and severally liable for any payments made by the fund, and the Insurance Commissioner may seek recovery of the payments, plus administrative costs and attorneys</w:t>
      </w:r>
      <w:r w:rsidR="00580F3C">
        <w:rPr>
          <w:color w:val="auto"/>
        </w:rPr>
        <w:t>’</w:t>
      </w:r>
      <w:r w:rsidR="00E8600F" w:rsidRPr="002F605F">
        <w:rPr>
          <w:color w:val="auto"/>
        </w:rPr>
        <w:t xml:space="preserve"> fees, from the prime contractor, the subcontractor, or both: </w:t>
      </w:r>
      <w:r w:rsidR="00E8600F" w:rsidRPr="00580F3C">
        <w:rPr>
          <w:i/>
          <w:iCs/>
          <w:color w:val="auto"/>
        </w:rPr>
        <w:t>Provided</w:t>
      </w:r>
      <w:r w:rsidR="00E8600F" w:rsidRPr="002F605F">
        <w:rPr>
          <w:i/>
          <w:iCs/>
          <w:color w:val="auto"/>
        </w:rPr>
        <w:t>,</w:t>
      </w:r>
      <w:r w:rsidR="00E8600F" w:rsidRPr="002F605F">
        <w:rPr>
          <w:color w:val="auto"/>
        </w:rPr>
        <w:t xml:space="preserve"> That a prime contractor who is held liable pursuant to this subsection for the payment of benefits to an injured employee of a subcontractor may recover the amount of such payments from the subcontractor, plus reasonable attorneys</w:t>
      </w:r>
      <w:r w:rsidR="00580F3C">
        <w:rPr>
          <w:color w:val="auto"/>
        </w:rPr>
        <w:t>’</w:t>
      </w:r>
      <w:r w:rsidR="00E8600F" w:rsidRPr="002F605F">
        <w:rPr>
          <w:color w:val="auto"/>
        </w:rPr>
        <w:t xml:space="preserve"> fee and costs: </w:t>
      </w:r>
      <w:r w:rsidR="00E8600F" w:rsidRPr="00580F3C">
        <w:rPr>
          <w:i/>
          <w:iCs/>
          <w:color w:val="auto"/>
        </w:rPr>
        <w:t>Provided, however</w:t>
      </w:r>
      <w:r w:rsidR="00E8600F" w:rsidRPr="002F605F">
        <w:rPr>
          <w:i/>
          <w:iCs/>
          <w:color w:val="auto"/>
        </w:rPr>
        <w:t>,</w:t>
      </w:r>
      <w:r w:rsidR="00E8600F" w:rsidRPr="002F605F">
        <w:rPr>
          <w:color w:val="auto"/>
        </w:rPr>
        <w:t xml:space="preserve"> That if a prime contractor has performed due diligence in all matters requiring </w:t>
      </w:r>
      <w:r w:rsidR="00B5587D" w:rsidRPr="002F605F">
        <w:rPr>
          <w:color w:val="auto"/>
        </w:rPr>
        <w:t xml:space="preserve">the verification of </w:t>
      </w:r>
      <w:r w:rsidR="00E8600F" w:rsidRPr="002F605F">
        <w:rPr>
          <w:color w:val="auto"/>
        </w:rPr>
        <w:t>a subcontractor</w:t>
      </w:r>
      <w:r w:rsidR="00580F3C">
        <w:rPr>
          <w:color w:val="auto"/>
        </w:rPr>
        <w:t>’</w:t>
      </w:r>
      <w:r w:rsidR="00E8600F" w:rsidRPr="002F605F">
        <w:rPr>
          <w:color w:val="auto"/>
        </w:rPr>
        <w:t xml:space="preserve">s maintenance of </w:t>
      </w:r>
      <w:r w:rsidR="00B5587D" w:rsidRPr="002F605F">
        <w:rPr>
          <w:color w:val="auto"/>
        </w:rPr>
        <w:t>workers</w:t>
      </w:r>
      <w:r w:rsidR="00580F3C">
        <w:rPr>
          <w:color w:val="auto"/>
        </w:rPr>
        <w:t>’</w:t>
      </w:r>
      <w:r w:rsidR="00B5587D" w:rsidRPr="002F605F">
        <w:rPr>
          <w:color w:val="auto"/>
        </w:rPr>
        <w:t xml:space="preserve"> compensation </w:t>
      </w:r>
      <w:r w:rsidR="00E8600F" w:rsidRPr="002F605F">
        <w:rPr>
          <w:color w:val="auto"/>
        </w:rPr>
        <w:t xml:space="preserve">insurance coverage, </w:t>
      </w:r>
      <w:r w:rsidR="007576FA" w:rsidRPr="002F605F">
        <w:rPr>
          <w:color w:val="auto"/>
        </w:rPr>
        <w:t xml:space="preserve">then </w:t>
      </w:r>
      <w:r w:rsidR="00E8600F" w:rsidRPr="002F605F">
        <w:rPr>
          <w:color w:val="auto"/>
        </w:rPr>
        <w:t>the prime contractor is not liable for any claim made hereunder against the subcontractor.</w:t>
      </w:r>
    </w:p>
    <w:p w14:paraId="1528417A" w14:textId="7E5456C1" w:rsidR="00E8600F" w:rsidRPr="002F605F" w:rsidRDefault="00CD2DBA" w:rsidP="00CA4F1C">
      <w:pPr>
        <w:pStyle w:val="SectionHeading"/>
        <w:widowControl/>
        <w:rPr>
          <w:color w:val="auto"/>
        </w:rPr>
      </w:pPr>
      <w:r w:rsidRPr="002F605F">
        <w:rPr>
          <w:color w:val="auto"/>
        </w:rPr>
        <w:t>§</w:t>
      </w:r>
      <w:r w:rsidR="00E8600F" w:rsidRPr="002F605F">
        <w:rPr>
          <w:color w:val="auto"/>
        </w:rPr>
        <w:t xml:space="preserve">23-2-2. </w:t>
      </w:r>
      <w:r w:rsidR="00B5587D" w:rsidRPr="002F605F">
        <w:rPr>
          <w:color w:val="auto"/>
        </w:rPr>
        <w:t xml:space="preserve">Insurance Commissioner </w:t>
      </w:r>
      <w:r w:rsidR="00E8600F" w:rsidRPr="002F605F">
        <w:rPr>
          <w:color w:val="auto"/>
        </w:rPr>
        <w:t>to be furnished information by employers, State Tax Commissioner</w:t>
      </w:r>
      <w:r w:rsidR="00C7660C" w:rsidRPr="002F605F">
        <w:rPr>
          <w:color w:val="auto"/>
        </w:rPr>
        <w:t>,</w:t>
      </w:r>
      <w:r w:rsidR="00E8600F" w:rsidRPr="002F605F">
        <w:rPr>
          <w:color w:val="auto"/>
        </w:rPr>
        <w:t xml:space="preserve"> and </w:t>
      </w:r>
      <w:proofErr w:type="spellStart"/>
      <w:r w:rsidR="00350977" w:rsidRPr="002F605F">
        <w:rPr>
          <w:color w:val="auto"/>
        </w:rPr>
        <w:t>WorkForce</w:t>
      </w:r>
      <w:proofErr w:type="spellEnd"/>
      <w:r w:rsidR="00350977" w:rsidRPr="002F605F">
        <w:rPr>
          <w:color w:val="auto"/>
        </w:rPr>
        <w:t xml:space="preserve"> West Virginia</w:t>
      </w:r>
      <w:r w:rsidR="00E8600F" w:rsidRPr="002F605F">
        <w:rPr>
          <w:color w:val="auto"/>
        </w:rPr>
        <w:t>; secrecy of information; examination of employers, etc.; violation a misdemeanor.</w:t>
      </w:r>
    </w:p>
    <w:p w14:paraId="446491AE" w14:textId="1E1EE56A" w:rsidR="00E8600F" w:rsidRPr="002F605F" w:rsidRDefault="002C270F" w:rsidP="00CA4F1C">
      <w:pPr>
        <w:pStyle w:val="SectionBody"/>
        <w:widowControl/>
        <w:rPr>
          <w:color w:val="auto"/>
        </w:rPr>
      </w:pPr>
      <w:r w:rsidRPr="002F605F">
        <w:rPr>
          <w:color w:val="auto"/>
        </w:rPr>
        <w:t xml:space="preserve">(a) Every employer shall furnish the Insurance Commissioner, upon request, all information required by him or her to carry out the purposes of this chapter. Every employer shall have a continuous and ongoing duty to maintain current information about its activities, risks, and </w:t>
      </w:r>
      <w:r w:rsidRPr="002F605F">
        <w:rPr>
          <w:color w:val="auto"/>
        </w:rPr>
        <w:lastRenderedPageBreak/>
        <w:t>rates regarding workers</w:t>
      </w:r>
      <w:r w:rsidR="00580F3C">
        <w:rPr>
          <w:color w:val="auto"/>
        </w:rPr>
        <w:t>’</w:t>
      </w:r>
      <w:r w:rsidRPr="002F605F">
        <w:rPr>
          <w:color w:val="auto"/>
        </w:rPr>
        <w:t xml:space="preserve"> compensation </w:t>
      </w:r>
      <w:r w:rsidR="00CA6B20" w:rsidRPr="002F605F">
        <w:rPr>
          <w:color w:val="auto"/>
        </w:rPr>
        <w:t>coverage</w:t>
      </w:r>
      <w:r w:rsidRPr="002F605F">
        <w:rPr>
          <w:color w:val="auto"/>
        </w:rPr>
        <w:t>. The Insurance Commissioner may examine under oath any employer or officer, agent, or employee of any employer.</w:t>
      </w:r>
    </w:p>
    <w:p w14:paraId="5324C1FE" w14:textId="399BEBCC" w:rsidR="002C270F" w:rsidRPr="002F605F" w:rsidRDefault="002C270F" w:rsidP="00CA4F1C">
      <w:pPr>
        <w:pStyle w:val="SectionBody"/>
        <w:widowControl/>
        <w:rPr>
          <w:color w:val="auto"/>
        </w:rPr>
      </w:pPr>
      <w:r w:rsidRPr="002F605F">
        <w:rPr>
          <w:color w:val="auto"/>
        </w:rPr>
        <w:t xml:space="preserve">(b) Notwithstanding the provisions of any other statute to the contrary, specifically, but not exclusively, </w:t>
      </w:r>
      <w:r w:rsidR="00CD2DBA" w:rsidRPr="002F605F">
        <w:rPr>
          <w:rFonts w:cs="Arial"/>
          <w:color w:val="auto"/>
        </w:rPr>
        <w:t>§</w:t>
      </w:r>
      <w:r w:rsidRPr="002F605F">
        <w:rPr>
          <w:color w:val="auto"/>
        </w:rPr>
        <w:t xml:space="preserve">11-10-5, </w:t>
      </w:r>
      <w:r w:rsidR="00CD2DBA" w:rsidRPr="002F605F">
        <w:rPr>
          <w:rFonts w:cs="Arial"/>
          <w:color w:val="auto"/>
        </w:rPr>
        <w:t>§</w:t>
      </w:r>
      <w:r w:rsidRPr="002F605F">
        <w:rPr>
          <w:color w:val="auto"/>
        </w:rPr>
        <w:t xml:space="preserve">11-10-5b, and </w:t>
      </w:r>
      <w:r w:rsidR="00CD2DBA" w:rsidRPr="002F605F">
        <w:rPr>
          <w:rFonts w:cs="Arial"/>
          <w:color w:val="auto"/>
        </w:rPr>
        <w:t>§</w:t>
      </w:r>
      <w:r w:rsidRPr="002F605F">
        <w:rPr>
          <w:color w:val="auto"/>
        </w:rPr>
        <w:t>21A-10-11 of this code, the Insurance Commissioner may receive the following information:</w:t>
      </w:r>
    </w:p>
    <w:p w14:paraId="44330845" w14:textId="02D4A56C" w:rsidR="002C270F" w:rsidRPr="002F605F" w:rsidRDefault="002C270F" w:rsidP="00CA4F1C">
      <w:pPr>
        <w:pStyle w:val="SectionBody"/>
        <w:widowControl/>
        <w:rPr>
          <w:color w:val="auto"/>
        </w:rPr>
      </w:pPr>
      <w:r w:rsidRPr="002F605F">
        <w:rPr>
          <w:color w:val="auto"/>
        </w:rPr>
        <w:t xml:space="preserve">(1) Upon written request to </w:t>
      </w:r>
      <w:r w:rsidR="00CD2DBA" w:rsidRPr="002F605F">
        <w:rPr>
          <w:color w:val="auto"/>
        </w:rPr>
        <w:t>the State Tax Commissioner</w:t>
      </w:r>
      <w:r w:rsidRPr="002F605F">
        <w:rPr>
          <w:color w:val="auto"/>
        </w:rPr>
        <w:t>: The names, addresses, places of business, and other identifying information of all businesses receiving a business franchise registration certificate and the dates thereof; and the names and social security numbers or other tax identification numbers of the businesses and of the businesses</w:t>
      </w:r>
      <w:r w:rsidR="00580F3C">
        <w:rPr>
          <w:color w:val="auto"/>
        </w:rPr>
        <w:t>’</w:t>
      </w:r>
      <w:r w:rsidRPr="002F605F">
        <w:rPr>
          <w:color w:val="auto"/>
        </w:rPr>
        <w:t xml:space="preserve"> workers and employees, if otherwise collected, and the quarterly or other applicable reporting period and annual gross wages or other compensation paid to the workers and employees of businesses reported pursuant to the requirement of withholding of tax on income.</w:t>
      </w:r>
    </w:p>
    <w:p w14:paraId="74D1153B" w14:textId="15820375" w:rsidR="002C270F" w:rsidRPr="002F605F" w:rsidRDefault="002C270F" w:rsidP="00CA4F1C">
      <w:pPr>
        <w:pStyle w:val="SectionBody"/>
        <w:widowControl/>
        <w:rPr>
          <w:color w:val="auto"/>
        </w:rPr>
      </w:pPr>
      <w:r w:rsidRPr="002F605F">
        <w:rPr>
          <w:color w:val="auto"/>
        </w:rPr>
        <w:t xml:space="preserve">(2) Upon written application to </w:t>
      </w:r>
      <w:proofErr w:type="spellStart"/>
      <w:r w:rsidR="00350977" w:rsidRPr="002F605F">
        <w:rPr>
          <w:color w:val="auto"/>
        </w:rPr>
        <w:t>WorkForce</w:t>
      </w:r>
      <w:proofErr w:type="spellEnd"/>
      <w:r w:rsidR="00350977" w:rsidRPr="002F605F">
        <w:rPr>
          <w:color w:val="auto"/>
        </w:rPr>
        <w:t xml:space="preserve"> West Virginia</w:t>
      </w:r>
      <w:r w:rsidRPr="002F605F">
        <w:rPr>
          <w:color w:val="auto"/>
        </w:rPr>
        <w:t xml:space="preserve">: In addition to the information that may be released to the Insurance Commissioner for the purposes of this chapter under the provisions of chapter 21A of this code, the names, addresses, and other identifying information of all employing units filing reports and information pursuant to </w:t>
      </w:r>
      <w:r w:rsidR="00CD2DBA" w:rsidRPr="002F605F">
        <w:rPr>
          <w:rFonts w:cs="Arial"/>
          <w:color w:val="auto"/>
        </w:rPr>
        <w:t>§</w:t>
      </w:r>
      <w:r w:rsidRPr="002F605F">
        <w:rPr>
          <w:color w:val="auto"/>
        </w:rPr>
        <w:t>21A-10-11 of this code as well as information contained in those reports regarding the number and names, addresses, and social security numbers of employees employed and the gross quarterly or other applicable reporting period wages paid by each employing unit to each identified employee.</w:t>
      </w:r>
    </w:p>
    <w:p w14:paraId="1428744B" w14:textId="0EE7AB15" w:rsidR="002C270F" w:rsidRPr="002F605F" w:rsidRDefault="002C270F" w:rsidP="00CA4F1C">
      <w:pPr>
        <w:pStyle w:val="SectionBody"/>
        <w:widowControl/>
        <w:rPr>
          <w:color w:val="auto"/>
        </w:rPr>
      </w:pPr>
      <w:r w:rsidRPr="002F605F">
        <w:rPr>
          <w:color w:val="auto"/>
        </w:rPr>
        <w:t xml:space="preserve">(c) All information acquired by the Insurance Commissioner pursuant to </w:t>
      </w:r>
      <w:r w:rsidR="00CD2DBA" w:rsidRPr="002F605F">
        <w:rPr>
          <w:rFonts w:cs="Arial"/>
          <w:color w:val="auto"/>
        </w:rPr>
        <w:t>§</w:t>
      </w:r>
      <w:r w:rsidRPr="002F605F">
        <w:rPr>
          <w:color w:val="auto"/>
        </w:rPr>
        <w:t>23-2-2(b) of this code shall be used only for the performance of the functions necessary for the regulation of the workers</w:t>
      </w:r>
      <w:r w:rsidR="00580F3C">
        <w:rPr>
          <w:color w:val="auto"/>
        </w:rPr>
        <w:t>’</w:t>
      </w:r>
      <w:r w:rsidRPr="002F605F">
        <w:rPr>
          <w:color w:val="auto"/>
        </w:rPr>
        <w:t xml:space="preserve"> compensation insurance industry and other duties as set forth in this chapter. </w:t>
      </w:r>
    </w:p>
    <w:p w14:paraId="6F021E76" w14:textId="5C51811A" w:rsidR="002C270F" w:rsidRPr="002F605F" w:rsidRDefault="002C270F" w:rsidP="00CA4F1C">
      <w:pPr>
        <w:pStyle w:val="SectionBody"/>
        <w:widowControl/>
        <w:rPr>
          <w:color w:val="auto"/>
        </w:rPr>
      </w:pPr>
      <w:r w:rsidRPr="002F605F">
        <w:rPr>
          <w:color w:val="auto"/>
        </w:rPr>
        <w:t xml:space="preserve">(d) Reasonable costs of compilation and production of any information made available pursuant to </w:t>
      </w:r>
      <w:r w:rsidR="00CD2DBA" w:rsidRPr="002F605F">
        <w:rPr>
          <w:rFonts w:cs="Arial"/>
          <w:color w:val="auto"/>
        </w:rPr>
        <w:t>§</w:t>
      </w:r>
      <w:r w:rsidRPr="002F605F">
        <w:rPr>
          <w:color w:val="auto"/>
        </w:rPr>
        <w:t>23-2-2(b) of this code shall be charged to the Insurance Commissioner.</w:t>
      </w:r>
    </w:p>
    <w:p w14:paraId="346CAA8E" w14:textId="3F351612" w:rsidR="002C270F" w:rsidRPr="002F605F" w:rsidRDefault="002C270F" w:rsidP="00CA4F1C">
      <w:pPr>
        <w:pStyle w:val="SectionBody"/>
        <w:widowControl/>
        <w:rPr>
          <w:color w:val="auto"/>
        </w:rPr>
      </w:pPr>
      <w:r w:rsidRPr="002F605F">
        <w:rPr>
          <w:color w:val="auto"/>
        </w:rPr>
        <w:t xml:space="preserve">(e) Information acquired by the Insurance Commissioner pursuant to </w:t>
      </w:r>
      <w:r w:rsidR="00CD2DBA" w:rsidRPr="002F605F">
        <w:rPr>
          <w:rFonts w:cs="Arial"/>
          <w:color w:val="auto"/>
        </w:rPr>
        <w:t>§</w:t>
      </w:r>
      <w:r w:rsidRPr="002F605F">
        <w:rPr>
          <w:color w:val="auto"/>
        </w:rPr>
        <w:t>23-2-2(b) of this code is not subject to disclosure under the provisions of chapter 29B of this code.</w:t>
      </w:r>
    </w:p>
    <w:p w14:paraId="4341EE6B" w14:textId="12895D5B" w:rsidR="00E8600F" w:rsidRPr="002F605F" w:rsidRDefault="00CD2DBA" w:rsidP="00CA4F1C">
      <w:pPr>
        <w:pStyle w:val="SectionHeading"/>
        <w:widowControl/>
        <w:rPr>
          <w:color w:val="auto"/>
        </w:rPr>
      </w:pPr>
      <w:r w:rsidRPr="002F605F">
        <w:rPr>
          <w:color w:val="auto"/>
        </w:rPr>
        <w:lastRenderedPageBreak/>
        <w:t>§</w:t>
      </w:r>
      <w:r w:rsidR="00E8600F" w:rsidRPr="002F605F">
        <w:rPr>
          <w:color w:val="auto"/>
        </w:rPr>
        <w:t>23-2-3. Report forms and other forms for use of employers.</w:t>
      </w:r>
    </w:p>
    <w:p w14:paraId="5748A7A9" w14:textId="77777777" w:rsidR="002C270F" w:rsidRPr="002F605F" w:rsidRDefault="002C270F" w:rsidP="00CA4F1C">
      <w:pPr>
        <w:pStyle w:val="SectionHeading"/>
        <w:widowControl/>
        <w:rPr>
          <w:color w:val="auto"/>
        </w:rPr>
        <w:sectPr w:rsidR="002C270F" w:rsidRPr="002F605F" w:rsidSect="00C37BDE">
          <w:type w:val="continuous"/>
          <w:pgSz w:w="12240" w:h="15840"/>
          <w:pgMar w:top="1440" w:right="1440" w:bottom="1440" w:left="1440" w:header="720" w:footer="720" w:gutter="0"/>
          <w:lnNumType w:countBy="1" w:restart="newSection"/>
          <w:cols w:space="720"/>
          <w:noEndnote/>
          <w:docGrid w:linePitch="326"/>
        </w:sectPr>
      </w:pPr>
    </w:p>
    <w:p w14:paraId="53644E12" w14:textId="77487D18" w:rsidR="00E8600F" w:rsidRPr="002F605F" w:rsidRDefault="00E8600F" w:rsidP="00CA4F1C">
      <w:pPr>
        <w:pStyle w:val="SectionBody"/>
        <w:widowControl/>
        <w:rPr>
          <w:color w:val="auto"/>
        </w:rPr>
        <w:sectPr w:rsidR="00E8600F"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The Insurance Commissioner shall prepare and furnish report forms for the use of employers subject to this chapter. Every employer receiving from the </w:t>
      </w:r>
      <w:r w:rsidR="00906AD0" w:rsidRPr="002F605F">
        <w:rPr>
          <w:color w:val="auto"/>
        </w:rPr>
        <w:t xml:space="preserve">Insurance Commissioner </w:t>
      </w:r>
      <w:r w:rsidRPr="002F605F">
        <w:rPr>
          <w:color w:val="auto"/>
        </w:rPr>
        <w:t xml:space="preserve">any form or forms with direction for completion and returning to the </w:t>
      </w:r>
      <w:r w:rsidR="00906AD0" w:rsidRPr="002F605F">
        <w:rPr>
          <w:color w:val="auto"/>
        </w:rPr>
        <w:t xml:space="preserve">Insurance Commissioner </w:t>
      </w:r>
      <w:r w:rsidRPr="002F605F">
        <w:rPr>
          <w:color w:val="auto"/>
        </w:rPr>
        <w:t xml:space="preserve">shall return the form, within the period fixed by the </w:t>
      </w:r>
      <w:r w:rsidR="00906AD0" w:rsidRPr="002F605F">
        <w:rPr>
          <w:color w:val="auto"/>
        </w:rPr>
        <w:t>Insurance Commissioner</w:t>
      </w:r>
      <w:r w:rsidRPr="002F605F">
        <w:rPr>
          <w:color w:val="auto"/>
        </w:rPr>
        <w:t xml:space="preserve">, completed as to answer fully and correctly all pertinent questions in the form, and if unable to do so, shall give good and sufficient reasons for the failure. </w:t>
      </w:r>
    </w:p>
    <w:p w14:paraId="6927F068" w14:textId="372A7A3E" w:rsidR="00E8600F" w:rsidRPr="002F605F" w:rsidRDefault="00CD2DBA" w:rsidP="00CA4F1C">
      <w:pPr>
        <w:pStyle w:val="SectionHeading"/>
        <w:widowControl/>
        <w:rPr>
          <w:color w:val="auto"/>
        </w:rPr>
      </w:pPr>
      <w:r w:rsidRPr="002F605F">
        <w:rPr>
          <w:color w:val="auto"/>
        </w:rPr>
        <w:t>§</w:t>
      </w:r>
      <w:r w:rsidR="00E8600F" w:rsidRPr="002F605F">
        <w:rPr>
          <w:color w:val="auto"/>
        </w:rPr>
        <w:t>23-2-4. Classification of industries; rate of premiums; authority to adopt various systems; accounts.</w:t>
      </w:r>
    </w:p>
    <w:p w14:paraId="291FCE86" w14:textId="5103D2A0" w:rsidR="00906AD0" w:rsidRPr="002F605F" w:rsidRDefault="00906AD0" w:rsidP="00CA4F1C">
      <w:pPr>
        <w:ind w:firstLine="720"/>
        <w:jc w:val="both"/>
        <w:rPr>
          <w:rFonts w:eastAsia="Calibri" w:cs="Times New Roman"/>
          <w:color w:val="auto"/>
        </w:rPr>
        <w:sectPr w:rsidR="00906AD0" w:rsidRPr="002F605F" w:rsidSect="00C37BDE">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cols w:space="720"/>
          <w:titlePg/>
          <w:docGrid w:linePitch="360"/>
        </w:sectPr>
      </w:pPr>
    </w:p>
    <w:p w14:paraId="0FF922C4" w14:textId="0C9F34C4" w:rsidR="008A4995" w:rsidRPr="002F605F" w:rsidRDefault="00906AD0" w:rsidP="00CA4F1C">
      <w:pPr>
        <w:pStyle w:val="SectionBody"/>
        <w:widowControl/>
        <w:rPr>
          <w:color w:val="auto"/>
        </w:rPr>
      </w:pPr>
      <w:r w:rsidRPr="002F605F">
        <w:rPr>
          <w:color w:val="auto"/>
        </w:rPr>
        <w:t>[Re</w:t>
      </w:r>
      <w:r w:rsidR="002E41A3" w:rsidRPr="002F605F">
        <w:rPr>
          <w:color w:val="auto"/>
        </w:rPr>
        <w:t>pealed.</w:t>
      </w:r>
      <w:r w:rsidRPr="002F605F">
        <w:rPr>
          <w:color w:val="auto"/>
        </w:rPr>
        <w:t xml:space="preserve">]  </w:t>
      </w:r>
    </w:p>
    <w:p w14:paraId="6BB6F90E" w14:textId="576A7BED" w:rsidR="008A4995" w:rsidRPr="002F605F" w:rsidRDefault="00CD2DBA" w:rsidP="00CA4F1C">
      <w:pPr>
        <w:suppressLineNumbers/>
        <w:ind w:left="720" w:hanging="720"/>
        <w:jc w:val="both"/>
        <w:outlineLvl w:val="3"/>
        <w:rPr>
          <w:rFonts w:eastAsia="Calibri" w:cs="Times New Roman"/>
          <w:b/>
          <w:color w:val="auto"/>
        </w:rPr>
      </w:pPr>
      <w:r w:rsidRPr="002F605F">
        <w:rPr>
          <w:rStyle w:val="SectionHeadingChar"/>
          <w:color w:val="auto"/>
        </w:rPr>
        <w:t>§</w:t>
      </w:r>
      <w:r w:rsidR="008A4995" w:rsidRPr="002F605F">
        <w:rPr>
          <w:rStyle w:val="SectionHeadingChar"/>
          <w:color w:val="auto"/>
        </w:rPr>
        <w:t>23-2-5.</w:t>
      </w:r>
      <w:r w:rsidR="00D4699B" w:rsidRPr="002F605F">
        <w:rPr>
          <w:rStyle w:val="SectionHeadingChar"/>
          <w:color w:val="auto"/>
        </w:rPr>
        <w:t xml:space="preserve"> Notice to employees. </w:t>
      </w:r>
    </w:p>
    <w:p w14:paraId="6A0B5ECA" w14:textId="77777777" w:rsidR="008A4995" w:rsidRPr="002F605F" w:rsidRDefault="008A4995" w:rsidP="00CA4F1C">
      <w:pPr>
        <w:ind w:firstLine="720"/>
        <w:jc w:val="both"/>
        <w:rPr>
          <w:rFonts w:eastAsia="Calibri" w:cs="Times New Roman"/>
          <w:color w:val="auto"/>
        </w:rPr>
        <w:sectPr w:rsidR="008A4995" w:rsidRPr="002F605F" w:rsidSect="00C37BDE">
          <w:type w:val="continuous"/>
          <w:pgSz w:w="12240" w:h="15840" w:code="1"/>
          <w:pgMar w:top="1440" w:right="1440" w:bottom="1440" w:left="1440" w:header="720" w:footer="720" w:gutter="0"/>
          <w:lnNumType w:countBy="1" w:restart="newSection"/>
          <w:cols w:space="720"/>
          <w:titlePg/>
          <w:docGrid w:linePitch="360"/>
        </w:sectPr>
      </w:pPr>
    </w:p>
    <w:p w14:paraId="7D94550C" w14:textId="2E85330B" w:rsidR="008A4995" w:rsidRPr="002F605F" w:rsidRDefault="00D4699B" w:rsidP="00CA4F1C">
      <w:pPr>
        <w:pStyle w:val="SectionBody"/>
        <w:widowControl/>
        <w:rPr>
          <w:rFonts w:eastAsia="Times New Roman" w:cs="Arial"/>
          <w:color w:val="auto"/>
        </w:rPr>
      </w:pPr>
      <w:r w:rsidRPr="002F605F">
        <w:rPr>
          <w:rFonts w:eastAsia="Times New Roman" w:cs="Arial"/>
          <w:color w:val="auto"/>
        </w:rPr>
        <w:t>Upon discovery that an employer is not maintaining West Virginia workers</w:t>
      </w:r>
      <w:r w:rsidR="00580F3C">
        <w:rPr>
          <w:rFonts w:eastAsia="Times New Roman" w:cs="Arial"/>
          <w:color w:val="auto"/>
        </w:rPr>
        <w:t>’</w:t>
      </w:r>
      <w:r w:rsidRPr="002F605F">
        <w:rPr>
          <w:rFonts w:eastAsia="Times New Roman" w:cs="Arial"/>
          <w:color w:val="auto"/>
        </w:rPr>
        <w:t xml:space="preserve"> compensation insurance, the Insurance Commissioner shall issue a written notice to the employees of that employe</w:t>
      </w:r>
      <w:r w:rsidR="008674B3" w:rsidRPr="002F605F">
        <w:rPr>
          <w:rFonts w:eastAsia="Times New Roman" w:cs="Arial"/>
          <w:color w:val="auto"/>
        </w:rPr>
        <w:t>r</w:t>
      </w:r>
      <w:r w:rsidRPr="002F605F">
        <w:rPr>
          <w:rFonts w:eastAsia="Times New Roman" w:cs="Arial"/>
          <w:color w:val="auto"/>
        </w:rPr>
        <w:t>. Notice to employees provided in this section shall be given by posting written notice that the employer is defaulted under the compensation law of West Virginia and that the defaulted employer is liable to its employees for injury or death, both in Workers</w:t>
      </w:r>
      <w:r w:rsidR="00580F3C">
        <w:rPr>
          <w:rFonts w:eastAsia="Times New Roman" w:cs="Arial"/>
          <w:color w:val="auto"/>
        </w:rPr>
        <w:t>’</w:t>
      </w:r>
      <w:r w:rsidRPr="002F605F">
        <w:rPr>
          <w:rFonts w:eastAsia="Times New Roman" w:cs="Arial"/>
          <w:color w:val="auto"/>
        </w:rPr>
        <w:t xml:space="preserve"> Compensation benefits and in damages at common law or by statute. The notice shall be in the form prescribed by the Insurance Commissioner and shall be posted in a conspicuous place at the chief works of the employer, as it appears in records of the Insurance Commissioner. If the chief works of the employer cannot be found or identified, the notices shall be posted at the front door of the courthouse of the county in which the chief works are located, according to the Insurance Commissioner</w:t>
      </w:r>
      <w:r w:rsidR="00580F3C">
        <w:rPr>
          <w:rFonts w:eastAsia="Times New Roman" w:cs="Arial"/>
          <w:color w:val="auto"/>
        </w:rPr>
        <w:t>’</w:t>
      </w:r>
      <w:r w:rsidRPr="002F605F">
        <w:rPr>
          <w:rFonts w:eastAsia="Times New Roman" w:cs="Arial"/>
          <w:color w:val="auto"/>
        </w:rPr>
        <w:t>s records. Any person who shall, prior to the reinstatement of the employer, as provided in this section, or prior to sixty days after the posting of the notice, whichever shall first occur, remove, deface</w:t>
      </w:r>
      <w:r w:rsidR="00285590" w:rsidRPr="002F605F">
        <w:rPr>
          <w:rFonts w:eastAsia="Times New Roman" w:cs="Arial"/>
          <w:color w:val="auto"/>
        </w:rPr>
        <w:t>,</w:t>
      </w:r>
      <w:r w:rsidRPr="002F605F">
        <w:rPr>
          <w:rFonts w:eastAsia="Times New Roman" w:cs="Arial"/>
          <w:color w:val="auto"/>
        </w:rPr>
        <w:t xml:space="preserve"> or render illegible the notice, shall be guilty of a misdemeanor and, upon conviction thereof, shall be fined $1,000. The notice shall state this provision upon its face. The Insurance Commissioner may require any sheriff, deputy sheriff, constable</w:t>
      </w:r>
      <w:r w:rsidR="00285590" w:rsidRPr="002F605F">
        <w:rPr>
          <w:rFonts w:eastAsia="Times New Roman" w:cs="Arial"/>
          <w:color w:val="auto"/>
        </w:rPr>
        <w:t>,</w:t>
      </w:r>
      <w:r w:rsidRPr="002F605F">
        <w:rPr>
          <w:rFonts w:eastAsia="Times New Roman" w:cs="Arial"/>
          <w:color w:val="auto"/>
        </w:rPr>
        <w:t xml:space="preserve"> or other official of </w:t>
      </w:r>
      <w:r w:rsidR="00CD2DBA" w:rsidRPr="002F605F">
        <w:rPr>
          <w:rFonts w:eastAsia="Times New Roman" w:cs="Arial"/>
          <w:color w:val="auto"/>
        </w:rPr>
        <w:t xml:space="preserve">the </w:t>
      </w:r>
      <w:r w:rsidR="00CD2DBA" w:rsidRPr="002F605F">
        <w:rPr>
          <w:rFonts w:eastAsia="Times New Roman" w:cs="Arial"/>
          <w:color w:val="auto"/>
        </w:rPr>
        <w:lastRenderedPageBreak/>
        <w:t>State of West Virginia</w:t>
      </w:r>
      <w:r w:rsidRPr="002F605F">
        <w:rPr>
          <w:rFonts w:eastAsia="Times New Roman" w:cs="Arial"/>
          <w:color w:val="auto"/>
        </w:rPr>
        <w:t xml:space="preserve">, authorized to serve civil process, to post the notice and to make return thereof of the fact of the posting to the </w:t>
      </w:r>
      <w:r w:rsidR="00285590" w:rsidRPr="002F605F">
        <w:rPr>
          <w:rFonts w:eastAsia="Times New Roman" w:cs="Arial"/>
          <w:color w:val="auto"/>
        </w:rPr>
        <w:t>Insurance Commissioner</w:t>
      </w:r>
      <w:r w:rsidRPr="002F605F">
        <w:rPr>
          <w:rFonts w:eastAsia="Times New Roman" w:cs="Arial"/>
          <w:color w:val="auto"/>
        </w:rPr>
        <w:t xml:space="preserve">. Any failure of the officer to post any notice within 10 days after he or she has received the notice from the Insurance Commissioner, without just cause or excuse, constitutes a willful failure or refusal to perform a duty required of him or her by law within the meaning of </w:t>
      </w:r>
      <w:r w:rsidR="00CD2DBA" w:rsidRPr="002F605F">
        <w:rPr>
          <w:rFonts w:eastAsia="Times New Roman" w:cs="Arial"/>
          <w:color w:val="auto"/>
        </w:rPr>
        <w:t>§</w:t>
      </w:r>
      <w:r w:rsidR="00285590" w:rsidRPr="002F605F">
        <w:rPr>
          <w:rFonts w:eastAsia="Times New Roman" w:cs="Arial"/>
          <w:color w:val="auto"/>
        </w:rPr>
        <w:t xml:space="preserve">61-5-28 </w:t>
      </w:r>
      <w:r w:rsidRPr="002F605F">
        <w:rPr>
          <w:rFonts w:eastAsia="Times New Roman" w:cs="Arial"/>
          <w:color w:val="auto"/>
        </w:rPr>
        <w:t xml:space="preserve">of this code. Any person </w:t>
      </w:r>
      <w:proofErr w:type="gramStart"/>
      <w:r w:rsidRPr="002F605F">
        <w:rPr>
          <w:rFonts w:eastAsia="Times New Roman" w:cs="Arial"/>
          <w:color w:val="auto"/>
        </w:rPr>
        <w:t>actually injured</w:t>
      </w:r>
      <w:proofErr w:type="gramEnd"/>
      <w:r w:rsidRPr="002F605F">
        <w:rPr>
          <w:rFonts w:eastAsia="Times New Roman" w:cs="Arial"/>
          <w:color w:val="auto"/>
        </w:rPr>
        <w:t xml:space="preserve"> by reason of the failure has an action against the official, and upon any official bond he or she may have given, for the damages as the person may actually have incurred, but not to exceed, in the case of any surety upon the bond, the amount of the penalty of the bond. Any official posting the notice as required in this </w:t>
      </w:r>
      <w:r w:rsidR="00285590" w:rsidRPr="002F605F">
        <w:rPr>
          <w:rFonts w:eastAsia="Times New Roman" w:cs="Arial"/>
          <w:color w:val="auto"/>
        </w:rPr>
        <w:t xml:space="preserve">section </w:t>
      </w:r>
      <w:r w:rsidRPr="002F605F">
        <w:rPr>
          <w:rFonts w:eastAsia="Times New Roman" w:cs="Arial"/>
          <w:color w:val="auto"/>
        </w:rPr>
        <w:t xml:space="preserve">is entitled to the same fee as is now or may hereafter be provided for the service of process in suits instituted in courts of record in </w:t>
      </w:r>
      <w:r w:rsidR="00CD2DBA" w:rsidRPr="002F605F">
        <w:rPr>
          <w:rFonts w:eastAsia="Times New Roman" w:cs="Arial"/>
          <w:color w:val="auto"/>
        </w:rPr>
        <w:t>the State of West Virginia</w:t>
      </w:r>
      <w:r w:rsidRPr="002F605F">
        <w:rPr>
          <w:rFonts w:eastAsia="Times New Roman" w:cs="Arial"/>
          <w:color w:val="auto"/>
        </w:rPr>
        <w:t xml:space="preserve">. The fee shall be paid by the Insurance Commissioner out of any funds at </w:t>
      </w:r>
      <w:r w:rsidR="00884788" w:rsidRPr="002F605F">
        <w:rPr>
          <w:rFonts w:eastAsia="Times New Roman" w:cs="Arial"/>
          <w:color w:val="auto"/>
        </w:rPr>
        <w:t xml:space="preserve">his or her </w:t>
      </w:r>
      <w:r w:rsidRPr="002F605F">
        <w:rPr>
          <w:rFonts w:eastAsia="Times New Roman" w:cs="Arial"/>
          <w:color w:val="auto"/>
        </w:rPr>
        <w:t xml:space="preserve">disposal. </w:t>
      </w:r>
    </w:p>
    <w:p w14:paraId="38CADA69" w14:textId="7938C46B" w:rsidR="008A4995" w:rsidRPr="002F605F" w:rsidRDefault="00CD2DBA" w:rsidP="00CA4F1C">
      <w:pPr>
        <w:pStyle w:val="SectionHeading"/>
        <w:widowControl/>
        <w:rPr>
          <w:color w:val="auto"/>
        </w:rPr>
      </w:pPr>
      <w:r w:rsidRPr="002F605F">
        <w:rPr>
          <w:color w:val="auto"/>
        </w:rPr>
        <w:t>§</w:t>
      </w:r>
      <w:r w:rsidR="008A4995" w:rsidRPr="002F605F">
        <w:rPr>
          <w:color w:val="auto"/>
        </w:rPr>
        <w:t>23-2-5a. Collection of premiums from defaulting employers; interest and penalties; civil remedies; creation and enforcement of lien against employer and purchaser; duty of Secretary of State to register liens; distraint powers; insolvency proceedings; Secretary of State to withhold certificates of dissolution; injunctive relief; bond; attorney fees and costs.</w:t>
      </w:r>
    </w:p>
    <w:p w14:paraId="76704F4E" w14:textId="77777777" w:rsidR="008A4995" w:rsidRPr="002F605F" w:rsidRDefault="008A4995" w:rsidP="00CA4F1C">
      <w:pPr>
        <w:ind w:firstLine="720"/>
        <w:jc w:val="both"/>
        <w:rPr>
          <w:rFonts w:eastAsia="Calibri" w:cs="Times New Roman"/>
          <w:color w:val="auto"/>
        </w:rPr>
        <w:sectPr w:rsidR="008A4995" w:rsidRPr="002F605F" w:rsidSect="00BA0387">
          <w:type w:val="continuous"/>
          <w:pgSz w:w="12240" w:h="15840" w:code="1"/>
          <w:pgMar w:top="1440" w:right="1440" w:bottom="1440" w:left="1440" w:header="720" w:footer="720" w:gutter="0"/>
          <w:lnNumType w:countBy="1" w:restart="newSection"/>
          <w:cols w:space="720"/>
          <w:docGrid w:linePitch="360"/>
        </w:sectPr>
      </w:pPr>
    </w:p>
    <w:p w14:paraId="5929D133" w14:textId="2C7FD778" w:rsidR="008A4995" w:rsidRPr="002F605F" w:rsidRDefault="00F54BAE" w:rsidP="00CA4F1C">
      <w:pPr>
        <w:pStyle w:val="SectionBody"/>
        <w:widowControl/>
        <w:rPr>
          <w:color w:val="auto"/>
        </w:rPr>
      </w:pPr>
      <w:r w:rsidRPr="002F605F">
        <w:rPr>
          <w:color w:val="auto"/>
        </w:rPr>
        <w:t>(a) The Insurance Commissioner in the name of the state may commence a civil action against an employer who, after due notice, defaults in any payment required by this chapter. If judgment is against the employer, the employer shall pay the costs of the action. A civil action under this section shall be given preference on the calendar of the court over all other civil actions. Upon prevailing in a civil action, the Insurance Commissioner is entitled to recover its attorneys</w:t>
      </w:r>
      <w:r w:rsidR="00580F3C">
        <w:rPr>
          <w:color w:val="auto"/>
        </w:rPr>
        <w:t>’</w:t>
      </w:r>
      <w:r w:rsidRPr="002F605F">
        <w:rPr>
          <w:color w:val="auto"/>
        </w:rPr>
        <w:t xml:space="preserve"> fees and costs of action from the employer.</w:t>
      </w:r>
    </w:p>
    <w:p w14:paraId="596EB272" w14:textId="2EBB9004" w:rsidR="00F54BAE" w:rsidRPr="002F605F" w:rsidRDefault="00F54BAE" w:rsidP="00CA4F1C">
      <w:pPr>
        <w:pStyle w:val="SectionBody"/>
        <w:widowControl/>
        <w:rPr>
          <w:color w:val="auto"/>
        </w:rPr>
      </w:pPr>
      <w:r w:rsidRPr="002F605F">
        <w:rPr>
          <w:color w:val="auto"/>
        </w:rPr>
        <w:t xml:space="preserve">(b) In addition to the provisions of </w:t>
      </w:r>
      <w:r w:rsidR="00CD2DBA" w:rsidRPr="002F605F">
        <w:rPr>
          <w:rFonts w:cs="Arial"/>
          <w:color w:val="auto"/>
        </w:rPr>
        <w:t>§</w:t>
      </w:r>
      <w:r w:rsidRPr="002F605F">
        <w:rPr>
          <w:color w:val="auto"/>
        </w:rPr>
        <w:t xml:space="preserve">23-2-5a(a) of this code, any payment, interest and penalty due and unpaid under this chapter is a personal obligation of the employer immediately due and owing to the Insurance Commissioner and shall, in addition, be a lien enforceable against </w:t>
      </w:r>
      <w:r w:rsidRPr="002F605F">
        <w:rPr>
          <w:color w:val="auto"/>
        </w:rPr>
        <w:lastRenderedPageBreak/>
        <w:t xml:space="preserve">all the property of the employer: </w:t>
      </w:r>
      <w:r w:rsidRPr="00580F3C">
        <w:rPr>
          <w:i/>
          <w:iCs/>
          <w:color w:val="auto"/>
        </w:rPr>
        <w:t>Provided</w:t>
      </w:r>
      <w:r w:rsidRPr="002F605F">
        <w:rPr>
          <w:i/>
          <w:iCs/>
          <w:color w:val="auto"/>
        </w:rPr>
        <w:t>,</w:t>
      </w:r>
      <w:r w:rsidRPr="002F605F">
        <w:rPr>
          <w:color w:val="auto"/>
        </w:rPr>
        <w:t xml:space="preserve"> That the lien shall not be enforceable as against a purchaser (including a lien creditor) of real estate or personal property for a valuable consideration without notice, unless docketed as provided in </w:t>
      </w:r>
      <w:r w:rsidR="00CD2DBA" w:rsidRPr="002F605F">
        <w:rPr>
          <w:rFonts w:cs="Arial"/>
          <w:color w:val="auto"/>
        </w:rPr>
        <w:t>§</w:t>
      </w:r>
      <w:r w:rsidRPr="002F605F">
        <w:rPr>
          <w:color w:val="auto"/>
        </w:rPr>
        <w:t xml:space="preserve">38-10C-1 of this code: </w:t>
      </w:r>
      <w:r w:rsidRPr="00580F3C">
        <w:rPr>
          <w:i/>
          <w:iCs/>
          <w:color w:val="auto"/>
        </w:rPr>
        <w:t>Provided, however</w:t>
      </w:r>
      <w:r w:rsidRPr="002F605F">
        <w:rPr>
          <w:i/>
          <w:iCs/>
          <w:color w:val="auto"/>
        </w:rPr>
        <w:t>,</w:t>
      </w:r>
      <w:r w:rsidRPr="002F605F">
        <w:rPr>
          <w:color w:val="auto"/>
        </w:rPr>
        <w:t xml:space="preserve"> That the lien may be enforced as other judgment liens are enforced through the provisions of said chapter and the same is considered deemed by the circuit court to be a judgment lien for this purpose.</w:t>
      </w:r>
    </w:p>
    <w:p w14:paraId="06C0936A" w14:textId="3FD0D49F" w:rsidR="00F54BAE" w:rsidRPr="002F605F" w:rsidRDefault="00F54BAE" w:rsidP="00CA4F1C">
      <w:pPr>
        <w:pStyle w:val="SectionBody"/>
        <w:widowControl/>
        <w:rPr>
          <w:color w:val="auto"/>
        </w:rPr>
      </w:pPr>
      <w:r w:rsidRPr="002F605F">
        <w:rPr>
          <w:color w:val="auto"/>
        </w:rPr>
        <w:t xml:space="preserve">(c) In addition to all other civil remedies prescribed, the </w:t>
      </w:r>
      <w:bookmarkStart w:id="7" w:name="_Hlk80692191"/>
      <w:r w:rsidRPr="002F605F">
        <w:rPr>
          <w:color w:val="auto"/>
        </w:rPr>
        <w:t xml:space="preserve">Insurance Commissioner </w:t>
      </w:r>
      <w:bookmarkEnd w:id="7"/>
      <w:r w:rsidRPr="002F605F">
        <w:rPr>
          <w:color w:val="auto"/>
        </w:rPr>
        <w:t>may in the name of the state, after giving appropriate notice as required by due process, distrain upon any personal property, including intangible property, of any employer delinquent for any payment, interest, and penalty thereon. If the Insurance Commissioner has good reason to believe that the property or a substantial portion of the property is about to be removed from the county in which it is situated, upon giving appropriate notice, either before or after the seizure, as is proper in the circumstances, the Insurance Commissioner may likewise distrain in the name of the state before the delinquency occurs. For that purpose, the Insurance Commissioner may require the services of a sheriff of any county in the state in levying the distress in the county in which the sheriff is an officer and in which the personal property is situated. A sheriff collecting any payment, interest, and penalty thereon is entitled to the compensation as provided by law for his or her services in the levy and enforcement of executions. Upon prevailing in any distraint action, the Insurance Commissioner is entitled to recover its attorneys</w:t>
      </w:r>
      <w:r w:rsidR="00580F3C">
        <w:rPr>
          <w:color w:val="auto"/>
        </w:rPr>
        <w:t>’</w:t>
      </w:r>
      <w:r w:rsidRPr="002F605F">
        <w:rPr>
          <w:color w:val="auto"/>
        </w:rPr>
        <w:t xml:space="preserve"> fees and costs of action from the employer.</w:t>
      </w:r>
    </w:p>
    <w:p w14:paraId="24E3EE60" w14:textId="1FFF6ED6" w:rsidR="00F54BAE" w:rsidRPr="002F605F" w:rsidRDefault="00F54BAE" w:rsidP="00CA4F1C">
      <w:pPr>
        <w:pStyle w:val="SectionBody"/>
        <w:widowControl/>
        <w:rPr>
          <w:color w:val="auto"/>
        </w:rPr>
      </w:pPr>
      <w:r w:rsidRPr="002F605F">
        <w:rPr>
          <w:color w:val="auto"/>
        </w:rPr>
        <w:t>(d) In case a business subject to the payments, interest, and penalties thereon imposed under this chapter is operated in connection with a receivership or insolvency proceeding in any state court in this state, the court under whose direction the business is operated shall, by the entry of a proper order or decree in the cause, make provisions, so far as the assets in administration will permit, for the regular payment of the payments, interest, and penalties as they become due.</w:t>
      </w:r>
    </w:p>
    <w:p w14:paraId="573C9A70" w14:textId="00E26357" w:rsidR="00F54BAE" w:rsidRPr="002F605F" w:rsidRDefault="00F54BAE" w:rsidP="00CA4F1C">
      <w:pPr>
        <w:pStyle w:val="SectionBody"/>
        <w:widowControl/>
        <w:rPr>
          <w:color w:val="auto"/>
        </w:rPr>
      </w:pPr>
      <w:r w:rsidRPr="002F605F">
        <w:rPr>
          <w:color w:val="auto"/>
        </w:rPr>
        <w:lastRenderedPageBreak/>
        <w:t>(e) The Secretary of State of this state shall withhold the issuance of any certificate of dissolution or withdrawal in the case of any corporation organized under the laws of this state or organized under the laws of any other state and admitted to do business in this state, until notified by the Insurance Commissioner that all payments, interest, and penalties thereon against the corporation which is an employer under this chapter have been paid or that provision satisfactory to the Insurance Commissioner has been made for payment.</w:t>
      </w:r>
    </w:p>
    <w:p w14:paraId="19E83382" w14:textId="7210CAF1" w:rsidR="008A4995" w:rsidRPr="002F605F" w:rsidRDefault="00F54BAE" w:rsidP="00CA4F1C">
      <w:pPr>
        <w:pStyle w:val="SectionBody"/>
        <w:widowControl/>
        <w:rPr>
          <w:rFonts w:eastAsia="Times New Roman" w:cs="Arial"/>
          <w:color w:val="auto"/>
        </w:rPr>
      </w:pPr>
      <w:r w:rsidRPr="002F605F">
        <w:rPr>
          <w:rFonts w:eastAsia="Times New Roman" w:cs="Arial"/>
          <w:color w:val="auto"/>
        </w:rPr>
        <w:t>(f) In any case when an employer is in default to the Old Fund or has a liability to the Uninsured Employer Fund or is in default on a policy or otherwise fails to maintain mandatory workers</w:t>
      </w:r>
      <w:r w:rsidR="00580F3C">
        <w:rPr>
          <w:rFonts w:eastAsia="Times New Roman" w:cs="Arial"/>
          <w:color w:val="auto"/>
        </w:rPr>
        <w:t>’</w:t>
      </w:r>
      <w:r w:rsidRPr="002F605F">
        <w:rPr>
          <w:rFonts w:eastAsia="Times New Roman" w:cs="Arial"/>
          <w:color w:val="auto"/>
        </w:rPr>
        <w:t xml:space="preserve"> compensation coverage, the </w:t>
      </w:r>
      <w:r w:rsidRPr="002F605F">
        <w:rPr>
          <w:color w:val="auto"/>
        </w:rPr>
        <w:t>Insurance Commissioner</w:t>
      </w:r>
      <w:r w:rsidRPr="002F605F">
        <w:rPr>
          <w:rFonts w:eastAsia="Times New Roman" w:cs="Arial"/>
          <w:color w:val="auto"/>
        </w:rPr>
        <w:t xml:space="preserve"> may bring action in the circuit court of Kanawha County to enjoin the employer from continuing to operate the employer</w:t>
      </w:r>
      <w:r w:rsidR="00580F3C">
        <w:rPr>
          <w:rFonts w:eastAsia="Times New Roman" w:cs="Arial"/>
          <w:color w:val="auto"/>
        </w:rPr>
        <w:t>’</w:t>
      </w:r>
      <w:r w:rsidRPr="002F605F">
        <w:rPr>
          <w:rFonts w:eastAsia="Times New Roman" w:cs="Arial"/>
          <w:color w:val="auto"/>
        </w:rPr>
        <w:t xml:space="preserve">s business as provided for in </w:t>
      </w:r>
      <w:r w:rsidR="00CD2DBA" w:rsidRPr="002F605F">
        <w:rPr>
          <w:rFonts w:eastAsia="Times New Roman" w:cs="Arial"/>
          <w:color w:val="auto"/>
        </w:rPr>
        <w:t>§</w:t>
      </w:r>
      <w:r w:rsidRPr="002F605F">
        <w:rPr>
          <w:rFonts w:eastAsia="Times New Roman" w:cs="Arial"/>
          <w:color w:val="auto"/>
        </w:rPr>
        <w:t>33-2-22 of this code:</w:t>
      </w:r>
      <w:r w:rsidRPr="002F605F">
        <w:rPr>
          <w:rFonts w:eastAsia="Times New Roman" w:cs="Arial"/>
          <w:i/>
          <w:iCs/>
          <w:color w:val="auto"/>
        </w:rPr>
        <w:t xml:space="preserve"> </w:t>
      </w:r>
      <w:r w:rsidRPr="00580F3C">
        <w:rPr>
          <w:rFonts w:eastAsia="Times New Roman" w:cs="Arial"/>
          <w:i/>
          <w:iCs/>
          <w:color w:val="auto"/>
        </w:rPr>
        <w:t>Provided</w:t>
      </w:r>
      <w:r w:rsidRPr="002F605F">
        <w:rPr>
          <w:rFonts w:eastAsia="Times New Roman" w:cs="Arial"/>
          <w:i/>
          <w:iCs/>
          <w:color w:val="auto"/>
        </w:rPr>
        <w:t>,</w:t>
      </w:r>
      <w:r w:rsidRPr="002F605F">
        <w:rPr>
          <w:rFonts w:eastAsia="Times New Roman" w:cs="Arial"/>
          <w:color w:val="auto"/>
        </w:rPr>
        <w:t xml:space="preserve"> That the Insurance Commissioner may, in his or her sole discretion and as an alternative to this action, require the delinquent employer to file a bond in the form prescribed by the Insurance Commissioner with satisfactory surety in an amount not less than </w:t>
      </w:r>
      <w:r w:rsidR="00207951" w:rsidRPr="002F605F">
        <w:rPr>
          <w:rFonts w:eastAsia="Times New Roman" w:cs="Arial"/>
          <w:color w:val="auto"/>
        </w:rPr>
        <w:t xml:space="preserve">150 </w:t>
      </w:r>
      <w:r w:rsidRPr="002F605F">
        <w:rPr>
          <w:rFonts w:eastAsia="Times New Roman" w:cs="Arial"/>
          <w:color w:val="auto"/>
        </w:rPr>
        <w:t>percent of the total payments, interest</w:t>
      </w:r>
      <w:r w:rsidR="00207951" w:rsidRPr="002F605F">
        <w:rPr>
          <w:rFonts w:eastAsia="Times New Roman" w:cs="Arial"/>
          <w:color w:val="auto"/>
        </w:rPr>
        <w:t>,</w:t>
      </w:r>
      <w:r w:rsidRPr="002F605F">
        <w:rPr>
          <w:rFonts w:eastAsia="Times New Roman" w:cs="Arial"/>
          <w:color w:val="auto"/>
        </w:rPr>
        <w:t xml:space="preserve"> and penalties </w:t>
      </w:r>
      <w:r w:rsidR="008A4995" w:rsidRPr="002F605F">
        <w:rPr>
          <w:rFonts w:eastAsia="Times New Roman" w:cs="Arial"/>
          <w:color w:val="auto"/>
        </w:rPr>
        <w:t>due.</w:t>
      </w:r>
    </w:p>
    <w:p w14:paraId="4F39A124" w14:textId="38B1D940" w:rsidR="008A4995" w:rsidRPr="002F605F" w:rsidRDefault="008A4995" w:rsidP="00CA4F1C">
      <w:pPr>
        <w:pStyle w:val="SectionBody"/>
        <w:widowControl/>
        <w:rPr>
          <w:color w:val="auto"/>
        </w:rPr>
        <w:sectPr w:rsidR="008A4995" w:rsidRPr="002F605F" w:rsidSect="00C37BDE">
          <w:type w:val="continuous"/>
          <w:pgSz w:w="12240" w:h="15840" w:code="1"/>
          <w:pgMar w:top="1440" w:right="1440" w:bottom="1440" w:left="1440" w:header="720" w:footer="720" w:gutter="0"/>
          <w:lnNumType w:countBy="1" w:restart="newSection"/>
          <w:cols w:space="720"/>
          <w:docGrid w:linePitch="360"/>
        </w:sectPr>
      </w:pPr>
    </w:p>
    <w:p w14:paraId="7134995C" w14:textId="2066AF8A" w:rsidR="007F0AC2" w:rsidRPr="002F605F" w:rsidRDefault="00CD2DBA" w:rsidP="00CA4F1C">
      <w:pPr>
        <w:pStyle w:val="SectionHeading"/>
        <w:widowControl/>
        <w:rPr>
          <w:color w:val="auto"/>
        </w:rPr>
      </w:pPr>
      <w:r w:rsidRPr="002F605F">
        <w:rPr>
          <w:color w:val="auto"/>
        </w:rPr>
        <w:t>§</w:t>
      </w:r>
      <w:r w:rsidR="007F0AC2" w:rsidRPr="002F605F">
        <w:rPr>
          <w:color w:val="auto"/>
        </w:rPr>
        <w:t>23-2-5c. Statute of limitations; effective date for new payments; previous payments due not affected.</w:t>
      </w:r>
    </w:p>
    <w:p w14:paraId="09EC4B72" w14:textId="555BDED5" w:rsidR="007F0AC2" w:rsidRPr="002F605F" w:rsidRDefault="00CC118D" w:rsidP="00CA4F1C">
      <w:pPr>
        <w:pStyle w:val="SectionBody"/>
        <w:widowControl/>
        <w:rPr>
          <w:color w:val="auto"/>
        </w:rPr>
        <w:sectPr w:rsidR="007F0AC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[Re</w:t>
      </w:r>
      <w:r w:rsidR="002E41A3" w:rsidRPr="002F605F">
        <w:rPr>
          <w:color w:val="auto"/>
        </w:rPr>
        <w:t>pealed.</w:t>
      </w:r>
      <w:r w:rsidRPr="002F605F">
        <w:rPr>
          <w:color w:val="auto"/>
        </w:rPr>
        <w:t xml:space="preserve">]  </w:t>
      </w:r>
    </w:p>
    <w:p w14:paraId="37BBCAB5" w14:textId="4F283949" w:rsidR="007F0AC2" w:rsidRPr="002F605F" w:rsidRDefault="00CD2DBA" w:rsidP="00CA4F1C">
      <w:pPr>
        <w:pStyle w:val="SectionHeading"/>
        <w:widowControl/>
        <w:rPr>
          <w:color w:val="auto"/>
        </w:rPr>
      </w:pPr>
      <w:r w:rsidRPr="002F605F">
        <w:rPr>
          <w:color w:val="auto"/>
        </w:rPr>
        <w:t>§</w:t>
      </w:r>
      <w:r w:rsidR="007F0AC2" w:rsidRPr="002F605F">
        <w:rPr>
          <w:color w:val="auto"/>
        </w:rPr>
        <w:t>23-2-5d. Uncollectible receivables; write-offs.</w:t>
      </w:r>
    </w:p>
    <w:p w14:paraId="3A5C5407" w14:textId="36CD9E22" w:rsidR="007F0AC2" w:rsidRPr="002F605F" w:rsidRDefault="00CC118D" w:rsidP="00CA4F1C">
      <w:pPr>
        <w:pStyle w:val="SectionBody"/>
        <w:widowControl/>
        <w:rPr>
          <w:color w:val="auto"/>
        </w:rPr>
        <w:sectPr w:rsidR="007F0AC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[Re</w:t>
      </w:r>
      <w:r w:rsidR="002E41A3" w:rsidRPr="002F605F">
        <w:rPr>
          <w:color w:val="auto"/>
        </w:rPr>
        <w:t>pealed.</w:t>
      </w:r>
      <w:r w:rsidRPr="002F605F">
        <w:rPr>
          <w:color w:val="auto"/>
        </w:rPr>
        <w:t xml:space="preserve">]  </w:t>
      </w:r>
    </w:p>
    <w:p w14:paraId="40DBBEF5" w14:textId="5A817CCD" w:rsidR="007F0AC2" w:rsidRPr="002F605F" w:rsidRDefault="00CD2DBA" w:rsidP="00CA4F1C">
      <w:pPr>
        <w:pStyle w:val="SectionHeading"/>
        <w:widowControl/>
        <w:rPr>
          <w:color w:val="auto"/>
        </w:rPr>
      </w:pPr>
      <w:r w:rsidRPr="002F605F">
        <w:rPr>
          <w:color w:val="auto"/>
        </w:rPr>
        <w:t>§</w:t>
      </w:r>
      <w:r w:rsidR="007F0AC2" w:rsidRPr="002F605F">
        <w:rPr>
          <w:color w:val="auto"/>
        </w:rPr>
        <w:t>23-2-6. Exemption of contributing employers from liability.</w:t>
      </w:r>
    </w:p>
    <w:p w14:paraId="49399186" w14:textId="629834E5" w:rsidR="007F0AC2" w:rsidRPr="002F605F" w:rsidRDefault="008C16A7" w:rsidP="00CA4F1C">
      <w:pPr>
        <w:pStyle w:val="SectionBody"/>
        <w:widowControl/>
        <w:rPr>
          <w:color w:val="auto"/>
        </w:rPr>
        <w:sectPr w:rsidR="007F0AC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Any employer subject to this chapter who procures and continuously maintains workers</w:t>
      </w:r>
      <w:r w:rsidR="00580F3C">
        <w:rPr>
          <w:color w:val="auto"/>
        </w:rPr>
        <w:t>’</w:t>
      </w:r>
      <w:r w:rsidRPr="002F605F">
        <w:rPr>
          <w:color w:val="auto"/>
        </w:rPr>
        <w:t xml:space="preserve"> compensation insurance as required by this chapter or who elects to make direct payments of compensation as provided in this section is not liable to respond in damages at common law or by statute for the injury or death of any employee, however occurring, after so subscribing or electing, and during any period in which the employer is not in default and has complied fully with all other provisions of this chapter. Continuation in the service of the employer shall be considered </w:t>
      </w:r>
      <w:r w:rsidRPr="002F605F">
        <w:rPr>
          <w:color w:val="auto"/>
        </w:rPr>
        <w:lastRenderedPageBreak/>
        <w:t xml:space="preserve">a waiver by the employee and by the parents of any minor employee of the right of action as aforesaid, which the employee or his or her parents would otherwise have: </w:t>
      </w:r>
      <w:r w:rsidRPr="00580F3C">
        <w:rPr>
          <w:i/>
          <w:iCs/>
          <w:color w:val="auto"/>
        </w:rPr>
        <w:t>Provided</w:t>
      </w:r>
      <w:r w:rsidRPr="002F605F">
        <w:rPr>
          <w:i/>
          <w:iCs/>
          <w:color w:val="auto"/>
        </w:rPr>
        <w:t>,</w:t>
      </w:r>
      <w:r w:rsidRPr="002F605F">
        <w:rPr>
          <w:color w:val="auto"/>
        </w:rPr>
        <w:t xml:space="preserve"> That in case of employers not required by this chapter to procure and maintain workers</w:t>
      </w:r>
      <w:r w:rsidR="00580F3C">
        <w:rPr>
          <w:color w:val="auto"/>
        </w:rPr>
        <w:t>’</w:t>
      </w:r>
      <w:r w:rsidRPr="002F605F">
        <w:rPr>
          <w:color w:val="auto"/>
        </w:rPr>
        <w:t xml:space="preserve"> compensation insurance, the injured employee has remained in the employer</w:t>
      </w:r>
      <w:r w:rsidR="00580F3C">
        <w:rPr>
          <w:color w:val="auto"/>
        </w:rPr>
        <w:t>’</w:t>
      </w:r>
      <w:r w:rsidRPr="002F605F">
        <w:rPr>
          <w:color w:val="auto"/>
        </w:rPr>
        <w:t>s service with notice that his or her employer has elected to procure and maintain workers</w:t>
      </w:r>
      <w:r w:rsidR="00580F3C">
        <w:rPr>
          <w:color w:val="auto"/>
        </w:rPr>
        <w:t>’</w:t>
      </w:r>
      <w:r w:rsidRPr="002F605F">
        <w:rPr>
          <w:color w:val="auto"/>
        </w:rPr>
        <w:t xml:space="preserve"> compensation insurance, or has elected to make direct payments as aforesaid.</w:t>
      </w:r>
      <w:r w:rsidR="00CC118D" w:rsidRPr="002F605F">
        <w:rPr>
          <w:color w:val="auto"/>
        </w:rPr>
        <w:t xml:space="preserve">  </w:t>
      </w:r>
      <w:r w:rsidR="00D4699B" w:rsidRPr="002F605F">
        <w:rPr>
          <w:color w:val="auto"/>
        </w:rPr>
        <w:t xml:space="preserve">  </w:t>
      </w:r>
    </w:p>
    <w:p w14:paraId="0A387439" w14:textId="1D50BA6D" w:rsidR="007F0AC2" w:rsidRPr="002F605F" w:rsidRDefault="00CD2DBA" w:rsidP="00CA4F1C">
      <w:pPr>
        <w:pStyle w:val="SectionHeading"/>
        <w:widowControl/>
        <w:rPr>
          <w:color w:val="auto"/>
        </w:rPr>
      </w:pPr>
      <w:r w:rsidRPr="002F605F">
        <w:rPr>
          <w:color w:val="auto"/>
        </w:rPr>
        <w:t>§</w:t>
      </w:r>
      <w:r w:rsidR="007F0AC2" w:rsidRPr="002F605F">
        <w:rPr>
          <w:color w:val="auto"/>
        </w:rPr>
        <w:t xml:space="preserve">23-2-7. Benefits of chapter may not be waived by contract or regulation. </w:t>
      </w:r>
    </w:p>
    <w:p w14:paraId="32CF75F7" w14:textId="5842651A" w:rsidR="007F0AC2" w:rsidRPr="002F605F" w:rsidRDefault="007F0AC2" w:rsidP="00CA4F1C">
      <w:pPr>
        <w:ind w:firstLine="720"/>
        <w:jc w:val="both"/>
        <w:rPr>
          <w:rFonts w:eastAsia="Calibri" w:cs="Times New Roman"/>
          <w:color w:val="auto"/>
        </w:rPr>
        <w:sectPr w:rsidR="007F0AC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rStyle w:val="SectionBodyChar"/>
          <w:color w:val="auto"/>
        </w:rPr>
        <w:t>No employer or employee shall exempt himself or herself from the burden or waive the benefits of this chapter by any contract, agreement, rule</w:t>
      </w:r>
      <w:r w:rsidR="00CC118D" w:rsidRPr="002F605F">
        <w:rPr>
          <w:rStyle w:val="SectionBodyChar"/>
          <w:color w:val="auto"/>
        </w:rPr>
        <w:t>,</w:t>
      </w:r>
      <w:r w:rsidRPr="002F605F">
        <w:rPr>
          <w:rStyle w:val="SectionBodyChar"/>
          <w:color w:val="auto"/>
        </w:rPr>
        <w:t xml:space="preserve"> or regulation, and any such contract, agreement, rule</w:t>
      </w:r>
      <w:r w:rsidR="00CC118D" w:rsidRPr="002F605F">
        <w:rPr>
          <w:rStyle w:val="SectionBodyChar"/>
          <w:color w:val="auto"/>
        </w:rPr>
        <w:t>,</w:t>
      </w:r>
      <w:r w:rsidRPr="002F605F">
        <w:rPr>
          <w:rStyle w:val="SectionBodyChar"/>
          <w:color w:val="auto"/>
        </w:rPr>
        <w:t xml:space="preserve"> or regulation shall be pro tanto void</w:t>
      </w:r>
      <w:r w:rsidRPr="002F605F">
        <w:rPr>
          <w:rFonts w:eastAsia="Calibri" w:cs="Times New Roman"/>
          <w:color w:val="auto"/>
        </w:rPr>
        <w:t>.</w:t>
      </w:r>
    </w:p>
    <w:p w14:paraId="129E93E3" w14:textId="13686A30" w:rsidR="007F0AC2" w:rsidRPr="002F605F" w:rsidRDefault="00CD2DBA" w:rsidP="00CA4F1C">
      <w:pPr>
        <w:pStyle w:val="SectionHeading"/>
        <w:widowControl/>
        <w:rPr>
          <w:color w:val="auto"/>
        </w:rPr>
      </w:pPr>
      <w:r w:rsidRPr="002F605F">
        <w:rPr>
          <w:color w:val="auto"/>
        </w:rPr>
        <w:t>§</w:t>
      </w:r>
      <w:r w:rsidR="007F0AC2" w:rsidRPr="002F605F">
        <w:rPr>
          <w:color w:val="auto"/>
        </w:rPr>
        <w:t xml:space="preserve">23-2-8. Liability of employer </w:t>
      </w:r>
      <w:r w:rsidR="004519EF" w:rsidRPr="002F605F">
        <w:rPr>
          <w:color w:val="auto"/>
        </w:rPr>
        <w:t>for failing to procure or maintain workers</w:t>
      </w:r>
      <w:r w:rsidR="00580F3C">
        <w:rPr>
          <w:color w:val="auto"/>
        </w:rPr>
        <w:t>’</w:t>
      </w:r>
      <w:r w:rsidR="004519EF" w:rsidRPr="002F605F">
        <w:rPr>
          <w:color w:val="auto"/>
        </w:rPr>
        <w:t xml:space="preserve"> compensation insurance</w:t>
      </w:r>
      <w:r w:rsidR="007F0AC2" w:rsidRPr="002F605F">
        <w:rPr>
          <w:color w:val="auto"/>
        </w:rPr>
        <w:t>; certain common-law defenses prohibited; exceptions.</w:t>
      </w:r>
    </w:p>
    <w:p w14:paraId="689C16C5" w14:textId="5B2FD8F1" w:rsidR="007F0AC2" w:rsidRPr="002F605F" w:rsidRDefault="007F0AC2" w:rsidP="00CA4F1C">
      <w:pPr>
        <w:ind w:firstLine="720"/>
        <w:jc w:val="both"/>
        <w:rPr>
          <w:rFonts w:eastAsia="Calibri" w:cs="Times New Roman"/>
          <w:color w:val="auto"/>
        </w:rPr>
        <w:sectPr w:rsidR="007F0AC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rStyle w:val="SectionBodyChar"/>
          <w:color w:val="auto"/>
        </w:rPr>
        <w:t>All employers</w:t>
      </w:r>
      <w:r w:rsidRPr="002F605F">
        <w:rPr>
          <w:rFonts w:eastAsia="Calibri" w:cs="Times New Roman"/>
          <w:color w:val="auto"/>
        </w:rPr>
        <w:t xml:space="preserve"> </w:t>
      </w:r>
      <w:r w:rsidR="004519EF" w:rsidRPr="002F605F">
        <w:rPr>
          <w:rStyle w:val="SectionBodyChar"/>
          <w:color w:val="auto"/>
        </w:rPr>
        <w:t>who fail to procure and continuously maintain workers</w:t>
      </w:r>
      <w:r w:rsidR="00580F3C">
        <w:rPr>
          <w:rStyle w:val="SectionBodyChar"/>
          <w:color w:val="auto"/>
        </w:rPr>
        <w:t>’</w:t>
      </w:r>
      <w:r w:rsidR="004519EF" w:rsidRPr="002F605F">
        <w:rPr>
          <w:rStyle w:val="SectionBodyChar"/>
          <w:color w:val="auto"/>
        </w:rPr>
        <w:t xml:space="preserve"> compensation insurance as required by this chapter</w:t>
      </w:r>
      <w:r w:rsidR="00D46354" w:rsidRPr="002F605F">
        <w:rPr>
          <w:rStyle w:val="SectionBodyChar"/>
          <w:color w:val="auto"/>
        </w:rPr>
        <w:t xml:space="preserve"> or who fail to obtain permission to self-insure their workers</w:t>
      </w:r>
      <w:r w:rsidR="00580F3C">
        <w:rPr>
          <w:rStyle w:val="SectionBodyChar"/>
          <w:color w:val="auto"/>
        </w:rPr>
        <w:t>’</w:t>
      </w:r>
      <w:r w:rsidR="00D46354" w:rsidRPr="002F605F">
        <w:rPr>
          <w:rStyle w:val="SectionBodyChar"/>
          <w:color w:val="auto"/>
        </w:rPr>
        <w:t xml:space="preserve"> compensation risk as permitted by </w:t>
      </w:r>
      <w:r w:rsidR="00CD2DBA" w:rsidRPr="002F605F">
        <w:rPr>
          <w:rStyle w:val="SectionBodyChar"/>
          <w:color w:val="auto"/>
        </w:rPr>
        <w:t>§</w:t>
      </w:r>
      <w:r w:rsidR="00D46354" w:rsidRPr="002F605F">
        <w:rPr>
          <w:rStyle w:val="SectionBodyChar"/>
          <w:color w:val="auto"/>
        </w:rPr>
        <w:t>23-2-9 of this code</w:t>
      </w:r>
      <w:r w:rsidR="004519EF" w:rsidRPr="002F605F">
        <w:rPr>
          <w:rFonts w:eastAsia="Calibri" w:cs="Times New Roman"/>
          <w:color w:val="auto"/>
        </w:rPr>
        <w:t xml:space="preserve"> </w:t>
      </w:r>
      <w:r w:rsidRPr="002F605F">
        <w:rPr>
          <w:rStyle w:val="SectionBodyChar"/>
          <w:color w:val="auto"/>
        </w:rPr>
        <w:t>shall be liable to their employees (within the meaning of this article) for all damages suffered by reason of personal injuries sustained in the course of employment caused by the wrongful act, neglect</w:t>
      </w:r>
      <w:r w:rsidR="004519EF" w:rsidRPr="002F605F">
        <w:rPr>
          <w:rStyle w:val="SectionBodyChar"/>
          <w:color w:val="auto"/>
        </w:rPr>
        <w:t>,</w:t>
      </w:r>
      <w:r w:rsidRPr="002F605F">
        <w:rPr>
          <w:rStyle w:val="SectionBodyChar"/>
          <w:color w:val="auto"/>
        </w:rPr>
        <w:t xml:space="preserve"> or default of the employer or any of the employer</w:t>
      </w:r>
      <w:r w:rsidR="00580F3C">
        <w:rPr>
          <w:rStyle w:val="SectionBodyChar"/>
          <w:color w:val="auto"/>
        </w:rPr>
        <w:t>’</w:t>
      </w:r>
      <w:r w:rsidRPr="002F605F">
        <w:rPr>
          <w:rStyle w:val="SectionBodyChar"/>
          <w:color w:val="auto"/>
        </w:rPr>
        <w:t>s officers, agents</w:t>
      </w:r>
      <w:r w:rsidR="004519EF" w:rsidRPr="002F605F">
        <w:rPr>
          <w:rStyle w:val="SectionBodyChar"/>
          <w:color w:val="auto"/>
        </w:rPr>
        <w:t>,</w:t>
      </w:r>
      <w:r w:rsidRPr="002F605F">
        <w:rPr>
          <w:rStyle w:val="SectionBodyChar"/>
          <w:color w:val="auto"/>
        </w:rPr>
        <w:t xml:space="preserve"> or employees while acting within the scope of their employment and in the course of their employment and also to the personal representatives of such employees where death results from such personal injuries, and in any action by any such employee or personal representative thereof, such defendant shall not avail himself</w:t>
      </w:r>
      <w:r w:rsidRPr="002F605F">
        <w:rPr>
          <w:rFonts w:eastAsia="Calibri" w:cs="Times New Roman"/>
          <w:color w:val="auto"/>
        </w:rPr>
        <w:t xml:space="preserve"> or herself of the following common-law defenses: The defense of the fellow-servant rule; the defense of the assumption of risk; or the defense of contributory negligence; and further shall not avail himself or herself </w:t>
      </w:r>
      <w:r w:rsidRPr="002F605F">
        <w:rPr>
          <w:rStyle w:val="SectionBodyChar"/>
          <w:color w:val="auto"/>
        </w:rPr>
        <w:t xml:space="preserve">of any defense that the negligence in question was that of someone whose duties are prescribed by statute: </w:t>
      </w:r>
      <w:r w:rsidRPr="00580F3C">
        <w:rPr>
          <w:rStyle w:val="SectionBodyChar"/>
          <w:i/>
          <w:iCs/>
          <w:color w:val="auto"/>
        </w:rPr>
        <w:t>Provided</w:t>
      </w:r>
      <w:r w:rsidRPr="002F605F">
        <w:rPr>
          <w:rStyle w:val="SectionBodyChar"/>
          <w:color w:val="auto"/>
        </w:rPr>
        <w:t xml:space="preserve">, That such provision depriving a defendant employer of certain common-law defenses under the circumstances therein set forth shall not apply to an action brought against a </w:t>
      </w:r>
      <w:r w:rsidRPr="002F605F">
        <w:rPr>
          <w:rStyle w:val="SectionBodyChar"/>
          <w:color w:val="auto"/>
        </w:rPr>
        <w:lastRenderedPageBreak/>
        <w:t>county court, Board of Education, municipality, or other political subdivision of the state</w:t>
      </w:r>
      <w:r w:rsidR="00555EE2" w:rsidRPr="002F605F">
        <w:rPr>
          <w:rStyle w:val="SectionBodyChar"/>
          <w:color w:val="auto"/>
        </w:rPr>
        <w:t>,</w:t>
      </w:r>
      <w:r w:rsidRPr="002F605F">
        <w:rPr>
          <w:rStyle w:val="SectionBodyChar"/>
          <w:color w:val="auto"/>
        </w:rPr>
        <w:t xml:space="preserve"> or against any employer not required to cover his or her employees under the provisions of this chapter</w:t>
      </w:r>
      <w:r w:rsidRPr="002F605F">
        <w:rPr>
          <w:rFonts w:eastAsia="Calibri" w:cs="Times New Roman"/>
          <w:color w:val="auto"/>
        </w:rPr>
        <w:t>.</w:t>
      </w:r>
    </w:p>
    <w:p w14:paraId="6D4B8EBA" w14:textId="547E16A7" w:rsidR="007F0AC2" w:rsidRPr="002F605F" w:rsidRDefault="00CD2DBA" w:rsidP="00CA4F1C">
      <w:pPr>
        <w:pStyle w:val="SectionHeading"/>
        <w:widowControl/>
        <w:rPr>
          <w:color w:val="auto"/>
        </w:rPr>
      </w:pPr>
      <w:r w:rsidRPr="002F605F">
        <w:rPr>
          <w:color w:val="auto"/>
        </w:rPr>
        <w:t>§</w:t>
      </w:r>
      <w:r w:rsidR="007F0AC2" w:rsidRPr="002F605F">
        <w:rPr>
          <w:color w:val="auto"/>
        </w:rPr>
        <w:t>23-2-9. Election of employer or employers</w:t>
      </w:r>
      <w:r w:rsidR="00580F3C">
        <w:rPr>
          <w:color w:val="auto"/>
        </w:rPr>
        <w:t>’</w:t>
      </w:r>
      <w:r w:rsidR="007F0AC2" w:rsidRPr="002F605F">
        <w:rPr>
          <w:color w:val="auto"/>
        </w:rPr>
        <w:t xml:space="preserve"> group to be self-insured and to provide own system of compensation; exceptions; </w:t>
      </w:r>
      <w:proofErr w:type="spellStart"/>
      <w:r w:rsidR="007F0AC2" w:rsidRPr="002F605F">
        <w:rPr>
          <w:color w:val="auto"/>
        </w:rPr>
        <w:t>self</w:t>
      </w:r>
      <w:r w:rsidR="00BF0365">
        <w:rPr>
          <w:color w:val="auto"/>
        </w:rPr>
        <w:t xml:space="preserve"> </w:t>
      </w:r>
      <w:r w:rsidR="007F0AC2" w:rsidRPr="002F605F">
        <w:rPr>
          <w:color w:val="auto"/>
        </w:rPr>
        <w:t>administration</w:t>
      </w:r>
      <w:proofErr w:type="spellEnd"/>
      <w:r w:rsidR="007F0AC2" w:rsidRPr="002F605F">
        <w:rPr>
          <w:color w:val="auto"/>
        </w:rPr>
        <w:t>; rules; penalties; regulation of self-insurers.</w:t>
      </w:r>
    </w:p>
    <w:p w14:paraId="06AF74A7" w14:textId="28776D2D" w:rsidR="007F0AC2" w:rsidRPr="002F605F" w:rsidRDefault="007F0AC2" w:rsidP="00CA4F1C">
      <w:pPr>
        <w:pStyle w:val="SectionBody"/>
        <w:widowControl/>
        <w:rPr>
          <w:color w:val="auto"/>
        </w:rPr>
      </w:pPr>
      <w:r w:rsidRPr="002F605F">
        <w:rPr>
          <w:color w:val="auto"/>
        </w:rPr>
        <w:t>(a) Notwithstanding any provisions of this chapter to the contrary, the following types of employers or employers</w:t>
      </w:r>
      <w:r w:rsidR="00580F3C">
        <w:rPr>
          <w:color w:val="auto"/>
        </w:rPr>
        <w:t>’</w:t>
      </w:r>
      <w:r w:rsidRPr="002F605F">
        <w:rPr>
          <w:color w:val="auto"/>
        </w:rPr>
        <w:t xml:space="preserve"> groups may apply for permission to self-insure their workers</w:t>
      </w:r>
      <w:r w:rsidR="00580F3C">
        <w:rPr>
          <w:color w:val="auto"/>
        </w:rPr>
        <w:t>’</w:t>
      </w:r>
      <w:r w:rsidRPr="002F605F">
        <w:rPr>
          <w:color w:val="auto"/>
        </w:rPr>
        <w:t xml:space="preserve"> compensation risk.</w:t>
      </w:r>
    </w:p>
    <w:p w14:paraId="141AE08B" w14:textId="77777777" w:rsidR="007F0AC2" w:rsidRPr="002F605F" w:rsidRDefault="007F0AC2" w:rsidP="00CA4F1C">
      <w:pPr>
        <w:pStyle w:val="SectionBody"/>
        <w:widowControl/>
        <w:rPr>
          <w:color w:val="auto"/>
        </w:rPr>
      </w:pPr>
      <w:r w:rsidRPr="002F605F">
        <w:rPr>
          <w:color w:val="auto"/>
        </w:rPr>
        <w:t>(1) The types of employers are:</w:t>
      </w:r>
    </w:p>
    <w:p w14:paraId="6624FEF9" w14:textId="77777777" w:rsidR="007F0AC2" w:rsidRPr="002F605F" w:rsidRDefault="007F0AC2" w:rsidP="00CA4F1C">
      <w:pPr>
        <w:pStyle w:val="SectionBody"/>
        <w:widowControl/>
        <w:rPr>
          <w:color w:val="auto"/>
        </w:rPr>
      </w:pPr>
      <w:r w:rsidRPr="002F605F">
        <w:rPr>
          <w:color w:val="auto"/>
        </w:rPr>
        <w:t>(A) Any employer who is of sufficient capability and financial responsibility to ensure the payment to injured employees and the dependents of fatally injured employees of benefits provided in this chapter at least equal in value to the compensation provided for in this chapter;</w:t>
      </w:r>
    </w:p>
    <w:p w14:paraId="3456856D" w14:textId="24BCFCD2" w:rsidR="007F0AC2" w:rsidRPr="002F605F" w:rsidRDefault="007F0AC2" w:rsidP="00CA4F1C">
      <w:pPr>
        <w:pStyle w:val="SectionBody"/>
        <w:widowControl/>
        <w:rPr>
          <w:color w:val="auto"/>
        </w:rPr>
      </w:pPr>
      <w:r w:rsidRPr="002F605F">
        <w:rPr>
          <w:color w:val="auto"/>
        </w:rPr>
        <w:t xml:space="preserve">(B) Any employer or group of employers as provided in </w:t>
      </w:r>
      <w:r w:rsidR="00CD2DBA" w:rsidRPr="002F605F">
        <w:rPr>
          <w:rFonts w:cs="Arial"/>
          <w:color w:val="auto"/>
        </w:rPr>
        <w:t>§</w:t>
      </w:r>
      <w:r w:rsidR="00C76ED0" w:rsidRPr="002F605F">
        <w:rPr>
          <w:color w:val="auto"/>
        </w:rPr>
        <w:t xml:space="preserve">23-2-9(a)(1)(A) of this code </w:t>
      </w:r>
      <w:r w:rsidRPr="002F605F">
        <w:rPr>
          <w:color w:val="auto"/>
        </w:rPr>
        <w:t>of such capability and financial responsibility that maintains its own benefit fund or system of compensation to which its employees are not required or permitted to contribute and whose benefits are at least equal in value to those provided in this chapter; or</w:t>
      </w:r>
    </w:p>
    <w:p w14:paraId="764980CF" w14:textId="477B261C" w:rsidR="007F0AC2" w:rsidRPr="002F605F" w:rsidRDefault="007F0AC2" w:rsidP="00CA4F1C">
      <w:pPr>
        <w:pStyle w:val="SectionBody"/>
        <w:widowControl/>
        <w:rPr>
          <w:color w:val="auto"/>
        </w:rPr>
      </w:pPr>
      <w:r w:rsidRPr="002F605F">
        <w:rPr>
          <w:color w:val="auto"/>
        </w:rPr>
        <w:t>(C) Any employer who is signatory to a collective bargaining agreement that allows for participation in a group workers</w:t>
      </w:r>
      <w:r w:rsidR="00580F3C">
        <w:rPr>
          <w:color w:val="auto"/>
        </w:rPr>
        <w:t>’</w:t>
      </w:r>
      <w:r w:rsidRPr="002F605F">
        <w:rPr>
          <w:color w:val="auto"/>
        </w:rPr>
        <w:t xml:space="preserve"> compensation insurance program may join with any other employer or employers that are signatory to a collective bargaining agreement or agreements that allow for participation in a group workers</w:t>
      </w:r>
      <w:r w:rsidR="00580F3C">
        <w:rPr>
          <w:color w:val="auto"/>
        </w:rPr>
        <w:t>’</w:t>
      </w:r>
      <w:r w:rsidRPr="002F605F">
        <w:rPr>
          <w:color w:val="auto"/>
        </w:rPr>
        <w:t xml:space="preserve"> compensation program and jointly apply to the Insurance Commissioner to collectively self-insure their obligations under this chapter. The employers must collectively meet the conditions set forth in </w:t>
      </w:r>
      <w:r w:rsidR="00CD2DBA" w:rsidRPr="002F605F">
        <w:rPr>
          <w:rFonts w:cs="Arial"/>
          <w:color w:val="auto"/>
        </w:rPr>
        <w:t>§</w:t>
      </w:r>
      <w:r w:rsidR="00C76ED0" w:rsidRPr="002F605F">
        <w:rPr>
          <w:color w:val="auto"/>
        </w:rPr>
        <w:t xml:space="preserve">23-2-9(a)(1)(A) and (B) of this code. </w:t>
      </w:r>
      <w:r w:rsidRPr="002F605F">
        <w:rPr>
          <w:color w:val="auto"/>
        </w:rPr>
        <w:t>There shall be joint and several liability for all employers who choose to jointly self-insure under the provisions of this article.</w:t>
      </w:r>
    </w:p>
    <w:p w14:paraId="7CDF79B6" w14:textId="77777777" w:rsidR="007F0AC2" w:rsidRPr="002F605F" w:rsidRDefault="007F0AC2" w:rsidP="00CA4F1C">
      <w:pPr>
        <w:pStyle w:val="SectionBody"/>
        <w:widowControl/>
        <w:rPr>
          <w:color w:val="auto"/>
        </w:rPr>
      </w:pPr>
      <w:r w:rsidRPr="002F605F">
        <w:rPr>
          <w:color w:val="auto"/>
        </w:rPr>
        <w:t>(2) In order to be approved for self-insurance status, the employer shall:</w:t>
      </w:r>
    </w:p>
    <w:p w14:paraId="244D2657" w14:textId="77777777" w:rsidR="007F0AC2" w:rsidRPr="002F605F" w:rsidRDefault="007F0AC2" w:rsidP="00CA4F1C">
      <w:pPr>
        <w:pStyle w:val="SectionBody"/>
        <w:widowControl/>
        <w:rPr>
          <w:color w:val="auto"/>
        </w:rPr>
      </w:pPr>
      <w:r w:rsidRPr="002F605F">
        <w:rPr>
          <w:color w:val="auto"/>
        </w:rPr>
        <w:t>(A) Submit all information requested by the Insurance Commissioner;</w:t>
      </w:r>
    </w:p>
    <w:p w14:paraId="3EC4AEBF" w14:textId="6FCEBEF2" w:rsidR="007F0AC2" w:rsidRPr="002F605F" w:rsidRDefault="007F0AC2" w:rsidP="00CA4F1C">
      <w:pPr>
        <w:pStyle w:val="SectionBody"/>
        <w:widowControl/>
        <w:rPr>
          <w:color w:val="auto"/>
        </w:rPr>
      </w:pPr>
      <w:r w:rsidRPr="002F605F">
        <w:rPr>
          <w:color w:val="auto"/>
        </w:rPr>
        <w:lastRenderedPageBreak/>
        <w:t>(B) Provide security or bond, in an amount and form determined by the Insurance Commissioner, which shall balance the employer</w:t>
      </w:r>
      <w:r w:rsidR="00580F3C">
        <w:rPr>
          <w:color w:val="auto"/>
        </w:rPr>
        <w:t>’</w:t>
      </w:r>
      <w:r w:rsidRPr="002F605F">
        <w:rPr>
          <w:color w:val="auto"/>
        </w:rPr>
        <w:t>s financial condition based upon an analysis of its audited financial statements and the full accrued value of current liability for future claim payments based upon generally accepted actuarial and accounting principles of the employer</w:t>
      </w:r>
      <w:r w:rsidR="00580F3C">
        <w:rPr>
          <w:color w:val="auto"/>
        </w:rPr>
        <w:t>’</w:t>
      </w:r>
      <w:r w:rsidRPr="002F605F">
        <w:rPr>
          <w:color w:val="auto"/>
        </w:rPr>
        <w:t>s existing and expected liability;</w:t>
      </w:r>
    </w:p>
    <w:p w14:paraId="1A70B8BF" w14:textId="0A50AC99" w:rsidR="007F0AC2" w:rsidRPr="002F605F" w:rsidRDefault="007F0AC2" w:rsidP="00CA4F1C">
      <w:pPr>
        <w:pStyle w:val="SectionBody"/>
        <w:widowControl/>
        <w:rPr>
          <w:color w:val="auto"/>
        </w:rPr>
      </w:pPr>
      <w:r w:rsidRPr="002F605F">
        <w:rPr>
          <w:color w:val="auto"/>
        </w:rPr>
        <w:t>(C) Meet the financial responsibility requirements set forth in rules promulgated by the industrial council;</w:t>
      </w:r>
    </w:p>
    <w:p w14:paraId="716C2551" w14:textId="77777777" w:rsidR="007F0AC2" w:rsidRPr="002F605F" w:rsidRDefault="007F0AC2" w:rsidP="00CA4F1C">
      <w:pPr>
        <w:pStyle w:val="SectionBody"/>
        <w:widowControl/>
        <w:rPr>
          <w:color w:val="auto"/>
        </w:rPr>
      </w:pPr>
      <w:r w:rsidRPr="002F605F">
        <w:rPr>
          <w:color w:val="auto"/>
        </w:rPr>
        <w:t>(D) Obtain and maintain a policy of excess insurance if required to do so by the Insurance Commissioner; and</w:t>
      </w:r>
    </w:p>
    <w:p w14:paraId="5CE07B87" w14:textId="77777777" w:rsidR="007F0AC2" w:rsidRPr="002F605F" w:rsidRDefault="007F0AC2" w:rsidP="00CA4F1C">
      <w:pPr>
        <w:pStyle w:val="SectionBody"/>
        <w:widowControl/>
        <w:rPr>
          <w:color w:val="auto"/>
        </w:rPr>
      </w:pPr>
      <w:r w:rsidRPr="002F605F">
        <w:rPr>
          <w:color w:val="auto"/>
        </w:rPr>
        <w:t>(E) Have an effective health and safety program at its workplaces.</w:t>
      </w:r>
    </w:p>
    <w:p w14:paraId="2AEFC17C" w14:textId="7B78BF4D" w:rsidR="007F0AC2" w:rsidRPr="002F605F" w:rsidRDefault="007F0AC2" w:rsidP="00CA4F1C">
      <w:pPr>
        <w:pStyle w:val="SectionBody"/>
        <w:widowControl/>
        <w:rPr>
          <w:color w:val="auto"/>
        </w:rPr>
      </w:pPr>
      <w:r w:rsidRPr="002F605F">
        <w:rPr>
          <w:color w:val="auto"/>
        </w:rPr>
        <w:t xml:space="preserve">(3) Upon a finding that the employer has met </w:t>
      </w:r>
      <w:proofErr w:type="gramStart"/>
      <w:r w:rsidRPr="002F605F">
        <w:rPr>
          <w:color w:val="auto"/>
        </w:rPr>
        <w:t>all of</w:t>
      </w:r>
      <w:proofErr w:type="gramEnd"/>
      <w:r w:rsidRPr="002F605F">
        <w:rPr>
          <w:color w:val="auto"/>
        </w:rPr>
        <w:t xml:space="preserve"> the requirements of this section and any rules promulgated thereunder, the employer may be permitted self-insurance status. An annual review of each self-insurer</w:t>
      </w:r>
      <w:r w:rsidR="00580F3C">
        <w:rPr>
          <w:color w:val="auto"/>
        </w:rPr>
        <w:t>’</w:t>
      </w:r>
      <w:r w:rsidRPr="002F605F">
        <w:rPr>
          <w:color w:val="auto"/>
        </w:rPr>
        <w:t>s continuing ability to meet its obligations and the requirements of this section shall be made by the Insurance Commissioner. At the time of such review, the Insurance Commissioner may require that the self-insured employer post a bond or security or obtain and maintain an excess insurance policy. This review shall also include a recalculation of the amount of any security, bond</w:t>
      </w:r>
      <w:r w:rsidR="00C76ED0" w:rsidRPr="002F605F">
        <w:rPr>
          <w:color w:val="auto"/>
        </w:rPr>
        <w:t>,</w:t>
      </w:r>
      <w:r w:rsidRPr="002F605F">
        <w:rPr>
          <w:color w:val="auto"/>
        </w:rPr>
        <w:t xml:space="preserve"> or policy of excess insurance previously required to be posted or obtained under any provision of this chapter or any rules promulgated thereunder. Failure to provide the required amount or form of security or bond or to obtain or maintain the required excess insurance policy may cause the employer</w:t>
      </w:r>
      <w:r w:rsidR="00580F3C">
        <w:rPr>
          <w:color w:val="auto"/>
        </w:rPr>
        <w:t>’</w:t>
      </w:r>
      <w:r w:rsidRPr="002F605F">
        <w:rPr>
          <w:color w:val="auto"/>
        </w:rPr>
        <w:t>s self-insurance status to be terminated by the Insurance Commissioner.</w:t>
      </w:r>
    </w:p>
    <w:p w14:paraId="4ADE8AE9" w14:textId="73870DEC" w:rsidR="007F0AC2" w:rsidRPr="002F605F" w:rsidRDefault="007F0AC2" w:rsidP="00CA4F1C">
      <w:pPr>
        <w:pStyle w:val="SectionBody"/>
        <w:widowControl/>
        <w:rPr>
          <w:color w:val="auto"/>
        </w:rPr>
      </w:pPr>
      <w:r w:rsidRPr="002F605F">
        <w:rPr>
          <w:color w:val="auto"/>
        </w:rPr>
        <w:t>(4) Whenever a self-insured employer furnishes security or bond, including replacement and amended bonds and other securities, as surety to ensure the employer</w:t>
      </w:r>
      <w:r w:rsidR="00580F3C">
        <w:rPr>
          <w:color w:val="auto"/>
        </w:rPr>
        <w:t>’</w:t>
      </w:r>
      <w:r w:rsidRPr="002F605F">
        <w:rPr>
          <w:color w:val="auto"/>
        </w:rPr>
        <w:t>s or guarantor</w:t>
      </w:r>
      <w:r w:rsidR="00580F3C">
        <w:rPr>
          <w:color w:val="auto"/>
        </w:rPr>
        <w:t>’</w:t>
      </w:r>
      <w:r w:rsidRPr="002F605F">
        <w:rPr>
          <w:color w:val="auto"/>
        </w:rPr>
        <w:t xml:space="preserve">s payment of all obligations under this chapter for which the security or bond was furnished, the security or bond shall be in the most current form or forms approved and authorized by the </w:t>
      </w:r>
      <w:r w:rsidRPr="002F605F">
        <w:rPr>
          <w:color w:val="auto"/>
        </w:rPr>
        <w:lastRenderedPageBreak/>
        <w:t>Insurance Commissioner for use by the employer or its guarantors, surety companies, banks, financial institutions</w:t>
      </w:r>
      <w:r w:rsidR="00C01985" w:rsidRPr="002F605F">
        <w:rPr>
          <w:color w:val="auto"/>
        </w:rPr>
        <w:t>,</w:t>
      </w:r>
      <w:r w:rsidRPr="002F605F">
        <w:rPr>
          <w:color w:val="auto"/>
        </w:rPr>
        <w:t xml:space="preserve"> or others in its behalf for that purpose.</w:t>
      </w:r>
    </w:p>
    <w:p w14:paraId="5683F6D1" w14:textId="7755CC8B" w:rsidR="007F0AC2" w:rsidRPr="002F605F" w:rsidRDefault="007F0AC2" w:rsidP="00CA4F1C">
      <w:pPr>
        <w:pStyle w:val="SectionBody"/>
        <w:widowControl/>
        <w:rPr>
          <w:color w:val="auto"/>
        </w:rPr>
      </w:pPr>
      <w:r w:rsidRPr="002F605F">
        <w:rPr>
          <w:color w:val="auto"/>
        </w:rPr>
        <w:t>(b)(1) Notwithstanding any provision in this chapter to the contrary, self-insured employers shall, effective July 1, 2004, administer their own claims. The Insurance Commissioner shall, pursuant to rules promulgated by the industrial council, regulate the administration of claims by employers granted permission to self-insure their obligations under this chapter. A self-insured employer shall comply with rules promulgated by the industrial council governing the self-administration of its claims.</w:t>
      </w:r>
    </w:p>
    <w:p w14:paraId="1FA09887" w14:textId="01C161ED" w:rsidR="007F0AC2" w:rsidRPr="002F605F" w:rsidRDefault="007F0AC2" w:rsidP="00CA4F1C">
      <w:pPr>
        <w:pStyle w:val="SectionBody"/>
        <w:widowControl/>
        <w:rPr>
          <w:color w:val="auto"/>
        </w:rPr>
      </w:pPr>
      <w:r w:rsidRPr="002F605F">
        <w:rPr>
          <w:color w:val="auto"/>
        </w:rPr>
        <w:t>(2) An employer or employers</w:t>
      </w:r>
      <w:r w:rsidR="00580F3C">
        <w:rPr>
          <w:color w:val="auto"/>
        </w:rPr>
        <w:t>’</w:t>
      </w:r>
      <w:r w:rsidRPr="002F605F">
        <w:rPr>
          <w:color w:val="auto"/>
        </w:rPr>
        <w:t xml:space="preserve"> group that self-insures its risk and self-administers its claims shall exercise all authority and responsibility granted to the Insurance Commissioner or private carriers in this chapter and provide notices of action taken to </w:t>
      </w:r>
      <w:proofErr w:type="gramStart"/>
      <w:r w:rsidRPr="002F605F">
        <w:rPr>
          <w:color w:val="auto"/>
        </w:rPr>
        <w:t>effect</w:t>
      </w:r>
      <w:proofErr w:type="gramEnd"/>
      <w:r w:rsidRPr="002F605F">
        <w:rPr>
          <w:color w:val="auto"/>
        </w:rPr>
        <w:t xml:space="preserve"> the purposes of this chapter to provide benefits to persons who have suffered injuries or diseases covered by this chapter. An employer or employers</w:t>
      </w:r>
      <w:r w:rsidR="00580F3C">
        <w:rPr>
          <w:color w:val="auto"/>
        </w:rPr>
        <w:t>’</w:t>
      </w:r>
      <w:r w:rsidRPr="002F605F">
        <w:rPr>
          <w:color w:val="auto"/>
        </w:rPr>
        <w:t xml:space="preserve"> group granted permission to self-insure and self-administer its obligations under this chapter </w:t>
      </w:r>
      <w:proofErr w:type="gramStart"/>
      <w:r w:rsidRPr="002F605F">
        <w:rPr>
          <w:color w:val="auto"/>
        </w:rPr>
        <w:t>shall at all times</w:t>
      </w:r>
      <w:proofErr w:type="gramEnd"/>
      <w:r w:rsidRPr="002F605F">
        <w:rPr>
          <w:color w:val="auto"/>
        </w:rPr>
        <w:t xml:space="preserve"> be bound and shall comply fully with all of the provisions of this chapter. Furthermore, </w:t>
      </w:r>
      <w:proofErr w:type="gramStart"/>
      <w:r w:rsidRPr="002F605F">
        <w:rPr>
          <w:color w:val="auto"/>
        </w:rPr>
        <w:t>all of</w:t>
      </w:r>
      <w:proofErr w:type="gramEnd"/>
      <w:r w:rsidRPr="002F605F">
        <w:rPr>
          <w:color w:val="auto"/>
        </w:rPr>
        <w:t xml:space="preserve"> the provisions contained in </w:t>
      </w:r>
      <w:r w:rsidR="00CD2DBA" w:rsidRPr="002F605F">
        <w:rPr>
          <w:rFonts w:cs="Arial"/>
          <w:color w:val="auto"/>
        </w:rPr>
        <w:t>§</w:t>
      </w:r>
      <w:r w:rsidR="00C01985" w:rsidRPr="002F605F">
        <w:rPr>
          <w:color w:val="auto"/>
        </w:rPr>
        <w:t>23-4-1</w:t>
      </w:r>
      <w:r w:rsidR="00580F3C" w:rsidRPr="00580F3C">
        <w:rPr>
          <w:i/>
          <w:color w:val="auto"/>
        </w:rPr>
        <w:t xml:space="preserve"> et seq. </w:t>
      </w:r>
      <w:r w:rsidR="00C01985" w:rsidRPr="002F605F">
        <w:rPr>
          <w:color w:val="auto"/>
        </w:rPr>
        <w:t xml:space="preserve">of this code </w:t>
      </w:r>
      <w:r w:rsidRPr="002F605F">
        <w:rPr>
          <w:color w:val="auto"/>
        </w:rPr>
        <w:t>pertaining to disability and death benefits are binding on and shall be strictly adhered to by the self-insured employer in its administration of claims presented by employees of the self-insured employer. Violations of the provisions of this chapter and such rules relating to this chapter as may be approved by the industrial council may constitute sufficient grounds for the termination of the authority for any employer to self-insure its obligations under this chapter.</w:t>
      </w:r>
    </w:p>
    <w:p w14:paraId="6F083C65" w14:textId="2520062E" w:rsidR="007F0AC2" w:rsidRPr="002F605F" w:rsidRDefault="007F0AC2" w:rsidP="00CA4F1C">
      <w:pPr>
        <w:pStyle w:val="SectionBody"/>
        <w:widowControl/>
        <w:rPr>
          <w:color w:val="auto"/>
        </w:rPr>
      </w:pPr>
      <w:r w:rsidRPr="002F605F">
        <w:rPr>
          <w:color w:val="auto"/>
        </w:rPr>
        <w:t xml:space="preserve">(c) Each self-insured employer shall, on or before the last day of the first month of each quarter or other assigned reporting period, file with the Insurance Commissioner a certified statement of the total gross wages and earnings of </w:t>
      </w:r>
      <w:proofErr w:type="gramStart"/>
      <w:r w:rsidRPr="002F605F">
        <w:rPr>
          <w:color w:val="auto"/>
        </w:rPr>
        <w:t>all of</w:t>
      </w:r>
      <w:proofErr w:type="gramEnd"/>
      <w:r w:rsidRPr="002F605F">
        <w:rPr>
          <w:color w:val="auto"/>
        </w:rPr>
        <w:t xml:space="preserve"> the employer</w:t>
      </w:r>
      <w:r w:rsidR="00580F3C">
        <w:rPr>
          <w:color w:val="auto"/>
        </w:rPr>
        <w:t>’</w:t>
      </w:r>
      <w:r w:rsidRPr="002F605F">
        <w:rPr>
          <w:color w:val="auto"/>
        </w:rPr>
        <w:t>s employees subject to this chapter for the preceding quarter or other assigned reporting period.</w:t>
      </w:r>
    </w:p>
    <w:p w14:paraId="2A01E83A" w14:textId="5EE48EA1" w:rsidR="007F0AC2" w:rsidRPr="002F605F" w:rsidRDefault="007F0AC2" w:rsidP="00CA4F1C">
      <w:pPr>
        <w:pStyle w:val="SectionBody"/>
        <w:widowControl/>
        <w:rPr>
          <w:color w:val="auto"/>
        </w:rPr>
      </w:pPr>
      <w:r w:rsidRPr="002F605F">
        <w:rPr>
          <w:color w:val="auto"/>
        </w:rPr>
        <w:t xml:space="preserve">(d)(1) If a self-insured employer defaults in the payment of any portion of surcharges or assessments required under this chapter or rules promulgated thereunder, or in any payment </w:t>
      </w:r>
      <w:r w:rsidRPr="002F605F">
        <w:rPr>
          <w:color w:val="auto"/>
        </w:rPr>
        <w:lastRenderedPageBreak/>
        <w:t>required to be made as benefits provided by this chapter to the employer</w:t>
      </w:r>
      <w:r w:rsidR="00580F3C">
        <w:rPr>
          <w:color w:val="auto"/>
        </w:rPr>
        <w:t>’</w:t>
      </w:r>
      <w:r w:rsidRPr="002F605F">
        <w:rPr>
          <w:color w:val="auto"/>
        </w:rPr>
        <w:t xml:space="preserve">s injured employees or </w:t>
      </w:r>
      <w:r w:rsidR="00F24AFF" w:rsidRPr="002F605F">
        <w:rPr>
          <w:color w:val="auto"/>
        </w:rPr>
        <w:t xml:space="preserve">dependents </w:t>
      </w:r>
      <w:r w:rsidRPr="002F605F">
        <w:rPr>
          <w:color w:val="auto"/>
        </w:rPr>
        <w:t>of fatally injured employees, the Insurance Commissioner shall, in an appropriate case, determine the full accrued value based upon generally accepted actuarial and accounting principles of the employer</w:t>
      </w:r>
      <w:r w:rsidR="00580F3C">
        <w:rPr>
          <w:color w:val="auto"/>
        </w:rPr>
        <w:t>’</w:t>
      </w:r>
      <w:r w:rsidRPr="002F605F">
        <w:rPr>
          <w:color w:val="auto"/>
        </w:rPr>
        <w:t xml:space="preserve">s liability, including the costs of all awarded claims and of all incurred but not reported claims. The amount determined may, in an appropriate case, be assessed against the employer. The Insurance Commissioner may demand and collect the present value of the defaulted liability. Interest shall accrue upon the demanded amount as provided in </w:t>
      </w:r>
      <w:r w:rsidR="00CD2DBA" w:rsidRPr="002F605F">
        <w:rPr>
          <w:rFonts w:cs="Arial"/>
          <w:color w:val="auto"/>
        </w:rPr>
        <w:t>§</w:t>
      </w:r>
      <w:r w:rsidR="006D0513" w:rsidRPr="002F605F">
        <w:rPr>
          <w:color w:val="auto"/>
        </w:rPr>
        <w:t xml:space="preserve">23-2-13 of this code </w:t>
      </w:r>
      <w:r w:rsidRPr="002F605F">
        <w:rPr>
          <w:color w:val="auto"/>
        </w:rPr>
        <w:t>until the liability is fully paid. Payment of all amounts then due to the Insurance Commissioner and to the employer</w:t>
      </w:r>
      <w:r w:rsidR="00580F3C">
        <w:rPr>
          <w:color w:val="auto"/>
        </w:rPr>
        <w:t>’</w:t>
      </w:r>
      <w:r w:rsidRPr="002F605F">
        <w:rPr>
          <w:color w:val="auto"/>
        </w:rPr>
        <w:t xml:space="preserve">s employees is a sufficient basis for reinstating the employer to good standing with </w:t>
      </w:r>
      <w:r w:rsidR="00C01985" w:rsidRPr="002F605F">
        <w:rPr>
          <w:color w:val="auto"/>
        </w:rPr>
        <w:t xml:space="preserve">the </w:t>
      </w:r>
      <w:r w:rsidRPr="002F605F">
        <w:rPr>
          <w:color w:val="auto"/>
        </w:rPr>
        <w:t>Insurance Commissioner and removing the employer from default status.</w:t>
      </w:r>
    </w:p>
    <w:p w14:paraId="2636C486" w14:textId="267D4637" w:rsidR="007F0AC2" w:rsidRPr="002F605F" w:rsidRDefault="007F0AC2" w:rsidP="00CA4F1C">
      <w:pPr>
        <w:pStyle w:val="SectionBody"/>
        <w:widowControl/>
        <w:rPr>
          <w:color w:val="auto"/>
        </w:rPr>
      </w:pPr>
      <w:r w:rsidRPr="002F605F">
        <w:rPr>
          <w:color w:val="auto"/>
        </w:rPr>
        <w:t>(2) The assessments and surcharges required to be paid by self-insured employers pursuant to the provisions of this chapter and the rules promulgated thereunder are special revenue taxes under and according to the provisions of state workers</w:t>
      </w:r>
      <w:r w:rsidR="00580F3C">
        <w:rPr>
          <w:color w:val="auto"/>
        </w:rPr>
        <w:t>’</w:t>
      </w:r>
      <w:r w:rsidRPr="002F605F">
        <w:rPr>
          <w:color w:val="auto"/>
        </w:rPr>
        <w:t xml:space="preserve"> compensation law and </w:t>
      </w:r>
      <w:proofErr w:type="gramStart"/>
      <w:r w:rsidRPr="002F605F">
        <w:rPr>
          <w:color w:val="auto"/>
        </w:rPr>
        <w:t>are considered to be</w:t>
      </w:r>
      <w:proofErr w:type="gramEnd"/>
      <w:r w:rsidRPr="002F605F">
        <w:rPr>
          <w:color w:val="auto"/>
        </w:rPr>
        <w:t xml:space="preserve"> tax claims, as priority claims or administrative expense claims according to those provisions under the law provided in the United States bankruptcy code, Title 11 of the United States Code. In addition, as the same was previously intended by the prior provisions of this section, this amendment and reenactment is for the purpose of clarification of the taxing authority of the Insurance Commissioner.</w:t>
      </w:r>
    </w:p>
    <w:p w14:paraId="049DBFD0" w14:textId="270C8B0C" w:rsidR="007F0AC2" w:rsidRPr="002F605F" w:rsidRDefault="00F24AFF" w:rsidP="00CA4F1C">
      <w:pPr>
        <w:pStyle w:val="SectionBody"/>
        <w:widowControl/>
        <w:rPr>
          <w:color w:val="auto"/>
        </w:rPr>
      </w:pPr>
      <w:r w:rsidRPr="002F605F">
        <w:rPr>
          <w:color w:val="auto"/>
        </w:rPr>
        <w:t>(e)</w:t>
      </w:r>
      <w:r w:rsidR="007F0AC2" w:rsidRPr="002F605F">
        <w:rPr>
          <w:color w:val="auto"/>
        </w:rPr>
        <w:t xml:space="preserve"> Any self-insured employer </w:t>
      </w:r>
      <w:proofErr w:type="gramStart"/>
      <w:r w:rsidR="007F0AC2" w:rsidRPr="002F605F">
        <w:rPr>
          <w:color w:val="auto"/>
        </w:rPr>
        <w:t>which</w:t>
      </w:r>
      <w:proofErr w:type="gramEnd"/>
      <w:r w:rsidR="007F0AC2" w:rsidRPr="002F605F">
        <w:rPr>
          <w:color w:val="auto"/>
        </w:rPr>
        <w:t xml:space="preserve"> has had a period of inactivity due to the nonemployment of employees which results in its reporting of no wages on reports to the Insurance Commissioner for a period of four or more consecutive quarters may have its status inactivated and shall apply for reactivation to status as a self-insured employer prior to its reemployment of employees. Despite the inactivation, the self-insured employer shall continue to make payments on all awards for which it is responsible. Upon application for reactivation of its status as an operating self-insured employer, the employer shall document that it meets the </w:t>
      </w:r>
      <w:r w:rsidR="007F0AC2" w:rsidRPr="002F605F">
        <w:rPr>
          <w:color w:val="auto"/>
        </w:rPr>
        <w:lastRenderedPageBreak/>
        <w:t>eligibility requirements needed to maintain self-insured employer status under this section and any rules adopted to implement it. If the employer is unable to requalify and obtain approval for reactivation, the employer shall, effective with the date of employment of any employee, purchase workers</w:t>
      </w:r>
      <w:r w:rsidR="00580F3C">
        <w:rPr>
          <w:color w:val="auto"/>
        </w:rPr>
        <w:t>’</w:t>
      </w:r>
      <w:r w:rsidR="007F0AC2" w:rsidRPr="002F605F">
        <w:rPr>
          <w:color w:val="auto"/>
        </w:rPr>
        <w:t xml:space="preserve"> compensation insurance as provided in </w:t>
      </w:r>
      <w:bookmarkStart w:id="8" w:name="_Hlk80607379"/>
      <w:r w:rsidR="00CD2DBA" w:rsidRPr="002F605F">
        <w:rPr>
          <w:rFonts w:cs="Arial"/>
          <w:color w:val="auto"/>
        </w:rPr>
        <w:t>§</w:t>
      </w:r>
      <w:r w:rsidR="00BC00A8" w:rsidRPr="002F605F">
        <w:rPr>
          <w:color w:val="auto"/>
        </w:rPr>
        <w:t>23-2C-1</w:t>
      </w:r>
      <w:r w:rsidR="00580F3C" w:rsidRPr="00580F3C">
        <w:rPr>
          <w:i/>
          <w:color w:val="auto"/>
        </w:rPr>
        <w:t xml:space="preserve"> et seq. </w:t>
      </w:r>
      <w:r w:rsidR="00BC00A8" w:rsidRPr="002F605F">
        <w:rPr>
          <w:color w:val="auto"/>
        </w:rPr>
        <w:t xml:space="preserve">of this </w:t>
      </w:r>
      <w:proofErr w:type="gramStart"/>
      <w:r w:rsidR="00BC00A8" w:rsidRPr="002F605F">
        <w:rPr>
          <w:color w:val="auto"/>
        </w:rPr>
        <w:t>code</w:t>
      </w:r>
      <w:bookmarkEnd w:id="8"/>
      <w:r w:rsidR="007F0AC2" w:rsidRPr="002F605F">
        <w:rPr>
          <w:color w:val="auto"/>
        </w:rPr>
        <w:t>, but</w:t>
      </w:r>
      <w:proofErr w:type="gramEnd"/>
      <w:r w:rsidR="007F0AC2" w:rsidRPr="002F605F">
        <w:rPr>
          <w:color w:val="auto"/>
        </w:rPr>
        <w:t xml:space="preserve"> shall continue to be a self-insurer as to the prior period of active status and to furnish security or bond and meet its prior self-insurance obligations.</w:t>
      </w:r>
    </w:p>
    <w:p w14:paraId="32D43B39" w14:textId="19A39133" w:rsidR="007F0AC2" w:rsidRPr="002F605F" w:rsidRDefault="00F24AFF" w:rsidP="00CA4F1C">
      <w:pPr>
        <w:pStyle w:val="SectionBody"/>
        <w:widowControl/>
        <w:rPr>
          <w:color w:val="auto"/>
        </w:rPr>
      </w:pPr>
      <w:r w:rsidRPr="002F605F">
        <w:rPr>
          <w:color w:val="auto"/>
        </w:rPr>
        <w:t>(f)</w:t>
      </w:r>
      <w:r w:rsidR="007F0AC2" w:rsidRPr="002F605F">
        <w:rPr>
          <w:color w:val="auto"/>
        </w:rPr>
        <w:t xml:space="preserve"> Self-insured employers may withdraw from self-insured status and purchase workers</w:t>
      </w:r>
      <w:r w:rsidR="00580F3C">
        <w:rPr>
          <w:color w:val="auto"/>
        </w:rPr>
        <w:t>’</w:t>
      </w:r>
      <w:r w:rsidR="007F0AC2" w:rsidRPr="002F605F">
        <w:rPr>
          <w:color w:val="auto"/>
        </w:rPr>
        <w:t xml:space="preserve"> compensation insurance as provided in </w:t>
      </w:r>
      <w:r w:rsidR="00CD2DBA" w:rsidRPr="002F605F">
        <w:rPr>
          <w:rFonts w:cs="Arial"/>
          <w:color w:val="auto"/>
        </w:rPr>
        <w:t>§</w:t>
      </w:r>
      <w:r w:rsidR="00BC00A8" w:rsidRPr="002F605F">
        <w:rPr>
          <w:color w:val="auto"/>
        </w:rPr>
        <w:t>23-2C-1</w:t>
      </w:r>
      <w:r w:rsidR="00580F3C" w:rsidRPr="00580F3C">
        <w:rPr>
          <w:i/>
          <w:color w:val="auto"/>
        </w:rPr>
        <w:t xml:space="preserve"> et seq. </w:t>
      </w:r>
      <w:r w:rsidR="00BC00A8" w:rsidRPr="002F605F">
        <w:rPr>
          <w:color w:val="auto"/>
        </w:rPr>
        <w:t xml:space="preserve">of this </w:t>
      </w:r>
      <w:proofErr w:type="gramStart"/>
      <w:r w:rsidR="00BC00A8" w:rsidRPr="002F605F">
        <w:rPr>
          <w:color w:val="auto"/>
        </w:rPr>
        <w:t>code</w:t>
      </w:r>
      <w:r w:rsidR="007F0AC2" w:rsidRPr="002F605F">
        <w:rPr>
          <w:color w:val="auto"/>
        </w:rPr>
        <w:t>, but</w:t>
      </w:r>
      <w:proofErr w:type="gramEnd"/>
      <w:r w:rsidR="007F0AC2" w:rsidRPr="002F605F">
        <w:rPr>
          <w:color w:val="auto"/>
        </w:rPr>
        <w:t xml:space="preserve"> said self-insured employers shall remain liable for their self-insured employer claims liabilities for each claim with a date of injury or last exposure prior to the effective date of insurance coverage.</w:t>
      </w:r>
    </w:p>
    <w:p w14:paraId="12F0B714" w14:textId="07779C83" w:rsidR="007F0AC2" w:rsidRPr="002F605F" w:rsidRDefault="00F24AFF" w:rsidP="00CA4F1C">
      <w:pPr>
        <w:pStyle w:val="SectionBody"/>
        <w:widowControl/>
        <w:rPr>
          <w:color w:val="auto"/>
        </w:rPr>
      </w:pPr>
      <w:r w:rsidRPr="002F605F">
        <w:rPr>
          <w:color w:val="auto"/>
        </w:rPr>
        <w:t>(g)</w:t>
      </w:r>
      <w:r w:rsidR="007F0AC2" w:rsidRPr="002F605F">
        <w:rPr>
          <w:color w:val="auto"/>
        </w:rPr>
        <w:t xml:space="preserve"> Any employer subject to this chapter, who elects to carry the employer</w:t>
      </w:r>
      <w:r w:rsidR="00580F3C">
        <w:rPr>
          <w:color w:val="auto"/>
        </w:rPr>
        <w:t>’</w:t>
      </w:r>
      <w:r w:rsidR="007F0AC2" w:rsidRPr="002F605F">
        <w:rPr>
          <w:color w:val="auto"/>
        </w:rPr>
        <w:t>s own risk by being a self-insured employer and who has complied with the requirements of this section and of any applicable rules, shall not be liable to respond in damages at common law or by statute for the injury or death of any employee, however occurring, after the election</w:t>
      </w:r>
      <w:r w:rsidR="00580F3C">
        <w:rPr>
          <w:color w:val="auto"/>
        </w:rPr>
        <w:t>’</w:t>
      </w:r>
      <w:r w:rsidR="007F0AC2" w:rsidRPr="002F605F">
        <w:rPr>
          <w:color w:val="auto"/>
        </w:rPr>
        <w:t>s approval and during the period that the employer is allowed to carry the employer</w:t>
      </w:r>
      <w:r w:rsidR="00580F3C">
        <w:rPr>
          <w:color w:val="auto"/>
        </w:rPr>
        <w:t>’</w:t>
      </w:r>
      <w:r w:rsidR="007F0AC2" w:rsidRPr="002F605F">
        <w:rPr>
          <w:color w:val="auto"/>
        </w:rPr>
        <w:t>s own risk.</w:t>
      </w:r>
    </w:p>
    <w:p w14:paraId="37AC24AD" w14:textId="561C1A71" w:rsidR="007F0AC2" w:rsidRPr="002F605F" w:rsidRDefault="00F24AFF" w:rsidP="00CA4F1C">
      <w:pPr>
        <w:pStyle w:val="SectionBody"/>
        <w:widowControl/>
        <w:rPr>
          <w:color w:val="auto"/>
        </w:rPr>
      </w:pPr>
      <w:r w:rsidRPr="002F605F">
        <w:rPr>
          <w:color w:val="auto"/>
        </w:rPr>
        <w:t xml:space="preserve">(h) </w:t>
      </w:r>
      <w:r w:rsidR="007F0AC2" w:rsidRPr="002F605F">
        <w:rPr>
          <w:color w:val="auto"/>
        </w:rPr>
        <w:t>An employer may not hire any person or group to self-administer claims under this chapter as a third-party administrator unless the person or group has been determined to be qualified to be a third-party administrator by the Insurance Commissioner pursuant to rules adopted by the industrial council. Any person or group whose status as a third-party administrator has been revoked, suspended</w:t>
      </w:r>
      <w:r w:rsidR="00BC00A8" w:rsidRPr="002F605F">
        <w:rPr>
          <w:color w:val="auto"/>
        </w:rPr>
        <w:t>,</w:t>
      </w:r>
      <w:r w:rsidR="007F0AC2" w:rsidRPr="002F605F">
        <w:rPr>
          <w:color w:val="auto"/>
        </w:rPr>
        <w:t xml:space="preserve"> or terminated by the Insurance Commissioner shall immediately cease administration of claims and shall not administer claims unless subsequently authorized by the Insurance Commissioner.</w:t>
      </w:r>
    </w:p>
    <w:p w14:paraId="2353913D" w14:textId="77777777" w:rsidR="00236469" w:rsidRDefault="00CD2DBA" w:rsidP="00CA4F1C">
      <w:pPr>
        <w:pStyle w:val="SectionHeading"/>
        <w:widowControl/>
        <w:rPr>
          <w:color w:val="auto"/>
        </w:rPr>
        <w:sectPr w:rsidR="00236469"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w:t>
      </w:r>
      <w:r w:rsidR="007F0AC2" w:rsidRPr="002F605F">
        <w:rPr>
          <w:color w:val="auto"/>
        </w:rPr>
        <w:t>23-2-11. Partial invalidity of chapter.</w:t>
      </w:r>
    </w:p>
    <w:p w14:paraId="16CBD75C" w14:textId="6E9E4C06" w:rsidR="007F0AC2" w:rsidRPr="002F605F" w:rsidRDefault="00653DEA" w:rsidP="00CA4F1C">
      <w:pPr>
        <w:ind w:firstLine="720"/>
        <w:jc w:val="both"/>
        <w:rPr>
          <w:rFonts w:eastAsia="Calibri" w:cs="Times New Roman"/>
          <w:color w:val="auto"/>
        </w:rPr>
        <w:sectPr w:rsidR="007F0AC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rStyle w:val="SectionBodyChar"/>
          <w:color w:val="auto"/>
        </w:rPr>
        <w:t xml:space="preserve">If any provision of this chapter or the application of such provision to any circumstance is held to be </w:t>
      </w:r>
      <w:r w:rsidR="00CD2DBA" w:rsidRPr="002F605F">
        <w:rPr>
          <w:rStyle w:val="SectionBodyChar"/>
          <w:color w:val="auto"/>
        </w:rPr>
        <w:t>unconstitution</w:t>
      </w:r>
      <w:r w:rsidRPr="002F605F">
        <w:rPr>
          <w:rStyle w:val="SectionBodyChar"/>
          <w:color w:val="auto"/>
        </w:rPr>
        <w:t xml:space="preserve">al or otherwise invalid, the remainder of this chapter or the application of the provisions to other circumstances shall not be affected thereby. The Legislature hereby </w:t>
      </w:r>
      <w:r w:rsidRPr="002F605F">
        <w:rPr>
          <w:rStyle w:val="SectionBodyChar"/>
          <w:color w:val="auto"/>
        </w:rPr>
        <w:lastRenderedPageBreak/>
        <w:t xml:space="preserve">declares that it would have passed the remainder of this chapter if it had known that such provision, or its application to any circumstances, would be declared </w:t>
      </w:r>
      <w:r w:rsidR="00CD2DBA" w:rsidRPr="002F605F">
        <w:rPr>
          <w:rStyle w:val="SectionBodyChar"/>
          <w:color w:val="auto"/>
        </w:rPr>
        <w:t>unconstitution</w:t>
      </w:r>
      <w:r w:rsidRPr="002F605F">
        <w:rPr>
          <w:rStyle w:val="SectionBodyChar"/>
          <w:color w:val="auto"/>
        </w:rPr>
        <w:t>al or otherwise invalid.</w:t>
      </w:r>
      <w:r w:rsidRPr="002F605F">
        <w:rPr>
          <w:rFonts w:eastAsia="Calibri" w:cs="Times New Roman"/>
          <w:color w:val="auto"/>
        </w:rPr>
        <w:t xml:space="preserve"> </w:t>
      </w:r>
    </w:p>
    <w:p w14:paraId="01495D37" w14:textId="26375D5C" w:rsidR="002E6C43" w:rsidRPr="002F605F" w:rsidRDefault="00CD2DBA" w:rsidP="00CA4F1C">
      <w:pPr>
        <w:suppressLineNumbers/>
        <w:ind w:left="720" w:hanging="720"/>
        <w:jc w:val="both"/>
        <w:outlineLvl w:val="3"/>
        <w:rPr>
          <w:rFonts w:eastAsia="Calibri" w:cs="Times New Roman"/>
          <w:b/>
          <w:color w:val="auto"/>
        </w:rPr>
      </w:pPr>
      <w:r w:rsidRPr="002F605F">
        <w:rPr>
          <w:rStyle w:val="SectionHeadingChar"/>
          <w:color w:val="auto"/>
        </w:rPr>
        <w:t>§</w:t>
      </w:r>
      <w:r w:rsidR="002E6C43" w:rsidRPr="002F605F">
        <w:rPr>
          <w:rStyle w:val="SectionHeadingChar"/>
          <w:color w:val="auto"/>
        </w:rPr>
        <w:t>23-2-13. Interest</w:t>
      </w:r>
      <w:r w:rsidR="002E6C43" w:rsidRPr="002F605F">
        <w:rPr>
          <w:rFonts w:eastAsia="Calibri" w:cs="Times New Roman"/>
          <w:b/>
          <w:color w:val="auto"/>
        </w:rPr>
        <w:t>.</w:t>
      </w:r>
    </w:p>
    <w:p w14:paraId="7689BA9A" w14:textId="4F261601" w:rsidR="002E6C43" w:rsidRPr="002F605F" w:rsidRDefault="00533DBA" w:rsidP="00CA4F1C">
      <w:pPr>
        <w:pStyle w:val="SectionBody"/>
        <w:widowControl/>
        <w:rPr>
          <w:rFonts w:cs="Times New Roman"/>
          <w:color w:val="auto"/>
        </w:rPr>
        <w:sectPr w:rsidR="002E6C43"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rFonts w:cs="Times New Roman"/>
          <w:color w:val="auto"/>
        </w:rPr>
        <w:t xml:space="preserve"> </w:t>
      </w:r>
      <w:r w:rsidR="006D0513" w:rsidRPr="002F605F">
        <w:rPr>
          <w:rFonts w:cs="Times New Roman"/>
          <w:color w:val="auto"/>
        </w:rPr>
        <w:t xml:space="preserve"> </w:t>
      </w:r>
      <w:r w:rsidR="006D0513" w:rsidRPr="002F605F">
        <w:rPr>
          <w:rFonts w:cs="Arial"/>
          <w:color w:val="auto"/>
          <w:shd w:val="clear" w:color="auto" w:fill="FFFFFF"/>
        </w:rPr>
        <w:t xml:space="preserve">The interest due on payments pursuant to </w:t>
      </w:r>
      <w:r w:rsidR="00CD2DBA" w:rsidRPr="002F605F">
        <w:rPr>
          <w:rFonts w:cs="Arial"/>
          <w:color w:val="auto"/>
          <w:shd w:val="clear" w:color="auto" w:fill="FFFFFF"/>
        </w:rPr>
        <w:t>§</w:t>
      </w:r>
      <w:r w:rsidR="006D0513" w:rsidRPr="002F605F">
        <w:rPr>
          <w:rFonts w:cs="Arial"/>
          <w:color w:val="auto"/>
          <w:shd w:val="clear" w:color="auto" w:fill="FFFFFF"/>
        </w:rPr>
        <w:t xml:space="preserve">23-2-9(d)(1) and </w:t>
      </w:r>
      <w:r w:rsidR="00CD2DBA" w:rsidRPr="002F605F">
        <w:rPr>
          <w:rFonts w:cs="Arial"/>
          <w:color w:val="auto"/>
          <w:shd w:val="clear" w:color="auto" w:fill="FFFFFF"/>
        </w:rPr>
        <w:t>§</w:t>
      </w:r>
      <w:r w:rsidR="006D0513" w:rsidRPr="002F605F">
        <w:rPr>
          <w:rFonts w:cs="Arial"/>
          <w:color w:val="auto"/>
          <w:shd w:val="clear" w:color="auto" w:fill="FFFFFF"/>
        </w:rPr>
        <w:t xml:space="preserve">23-2C-8(d)(1) of this code shall be the prime rate plus four percent rounded to the nearest whole percent.  The prime rate shall be the rate published in the </w:t>
      </w:r>
      <w:r w:rsidR="006D0513" w:rsidRPr="002F605F">
        <w:rPr>
          <w:rFonts w:cs="Arial"/>
          <w:i/>
          <w:iCs/>
          <w:color w:val="auto"/>
          <w:shd w:val="clear" w:color="auto" w:fill="FFFFFF"/>
        </w:rPr>
        <w:t>Wall Street Journal</w:t>
      </w:r>
      <w:r w:rsidR="006D0513" w:rsidRPr="002F605F">
        <w:rPr>
          <w:rFonts w:cs="Arial"/>
          <w:color w:val="auto"/>
          <w:shd w:val="clear" w:color="auto" w:fill="FFFFFF"/>
        </w:rPr>
        <w:t xml:space="preserve"> on the last business day of the prior fiscal year reflecting the base rate on corporate loans posted by at least 75 percent of the nation</w:t>
      </w:r>
      <w:r w:rsidR="00580F3C">
        <w:rPr>
          <w:rFonts w:cs="Arial"/>
          <w:color w:val="auto"/>
          <w:shd w:val="clear" w:color="auto" w:fill="FFFFFF"/>
        </w:rPr>
        <w:t>’</w:t>
      </w:r>
      <w:r w:rsidR="006D0513" w:rsidRPr="002F605F">
        <w:rPr>
          <w:rFonts w:cs="Arial"/>
          <w:color w:val="auto"/>
          <w:shd w:val="clear" w:color="auto" w:fill="FFFFFF"/>
        </w:rPr>
        <w:t>s 30 largest banks</w:t>
      </w:r>
      <w:r w:rsidR="003A0CC1" w:rsidRPr="002F605F">
        <w:rPr>
          <w:rFonts w:cs="Arial"/>
          <w:color w:val="auto"/>
          <w:shd w:val="clear" w:color="auto" w:fill="FFFFFF"/>
        </w:rPr>
        <w:t>:</w:t>
      </w:r>
      <w:r w:rsidR="006D0513" w:rsidRPr="002F605F">
        <w:rPr>
          <w:rFonts w:cs="Arial"/>
          <w:color w:val="auto"/>
          <w:shd w:val="clear" w:color="auto" w:fill="FFFFFF"/>
        </w:rPr>
        <w:t xml:space="preserve"> </w:t>
      </w:r>
      <w:r w:rsidR="006D0513" w:rsidRPr="00580F3C">
        <w:rPr>
          <w:rFonts w:cs="Arial"/>
          <w:i/>
          <w:iCs/>
          <w:color w:val="auto"/>
          <w:shd w:val="clear" w:color="auto" w:fill="FFFFFF"/>
        </w:rPr>
        <w:t>Provided</w:t>
      </w:r>
      <w:r w:rsidR="006D0513" w:rsidRPr="002F605F">
        <w:rPr>
          <w:rFonts w:cs="Arial"/>
          <w:color w:val="auto"/>
          <w:shd w:val="clear" w:color="auto" w:fill="FFFFFF"/>
        </w:rPr>
        <w:t xml:space="preserve">, </w:t>
      </w:r>
      <w:proofErr w:type="gramStart"/>
      <w:r w:rsidR="006D0513" w:rsidRPr="002F605F">
        <w:rPr>
          <w:rFonts w:cs="Arial"/>
          <w:color w:val="auto"/>
          <w:shd w:val="clear" w:color="auto" w:fill="FFFFFF"/>
        </w:rPr>
        <w:t>That</w:t>
      </w:r>
      <w:proofErr w:type="gramEnd"/>
      <w:r w:rsidR="006D0513" w:rsidRPr="002F605F">
        <w:rPr>
          <w:rFonts w:cs="Arial"/>
          <w:color w:val="auto"/>
          <w:shd w:val="clear" w:color="auto" w:fill="FFFFFF"/>
        </w:rPr>
        <w:t xml:space="preserve"> in no event shall the rate of interest charged to a political subdivision of the state or a volunteer fire department exceed 10 percent per annum.</w:t>
      </w:r>
      <w:r w:rsidR="006D0513" w:rsidRPr="002F605F">
        <w:rPr>
          <w:rFonts w:cs="Times New Roman"/>
          <w:color w:val="auto"/>
        </w:rPr>
        <w:t xml:space="preserve"> </w:t>
      </w:r>
    </w:p>
    <w:p w14:paraId="00256402" w14:textId="5E0A4F97" w:rsidR="002E6C43" w:rsidRPr="002F605F" w:rsidRDefault="00CD2DBA" w:rsidP="00CA4F1C">
      <w:pPr>
        <w:pStyle w:val="SectionHeading"/>
        <w:widowControl/>
        <w:rPr>
          <w:color w:val="auto"/>
        </w:rPr>
      </w:pPr>
      <w:r w:rsidRPr="002F605F">
        <w:rPr>
          <w:color w:val="auto"/>
        </w:rPr>
        <w:t>§</w:t>
      </w:r>
      <w:r w:rsidR="002E6C43" w:rsidRPr="002F605F">
        <w:rPr>
          <w:color w:val="auto"/>
        </w:rPr>
        <w:t>23-2-14. Sale or transfer of business; attachment of lien for premium, etc.; payments due; criminal penalties for failure to pay; creation and avoidance or elimination of lien; enforcement of lien; successor liability.</w:t>
      </w:r>
    </w:p>
    <w:p w14:paraId="604BE61D" w14:textId="09B14116" w:rsidR="002E6C43" w:rsidRPr="002F605F" w:rsidRDefault="00533DBA" w:rsidP="00CA4F1C">
      <w:pPr>
        <w:pStyle w:val="SectionBody"/>
        <w:widowControl/>
        <w:rPr>
          <w:color w:val="auto"/>
        </w:rPr>
        <w:sectPr w:rsidR="002E6C43"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[Re</w:t>
      </w:r>
      <w:r w:rsidR="00AC39F8" w:rsidRPr="002F605F">
        <w:rPr>
          <w:color w:val="auto"/>
        </w:rPr>
        <w:t>pealed.</w:t>
      </w:r>
      <w:r w:rsidRPr="002F605F">
        <w:rPr>
          <w:color w:val="auto"/>
        </w:rPr>
        <w:t xml:space="preserve">]  </w:t>
      </w:r>
    </w:p>
    <w:p w14:paraId="293C814A" w14:textId="0D17BE5B" w:rsidR="002E6C43" w:rsidRPr="002F605F" w:rsidRDefault="00CD2DBA" w:rsidP="00CA4F1C">
      <w:pPr>
        <w:pStyle w:val="SectionHeading"/>
        <w:widowControl/>
        <w:rPr>
          <w:color w:val="auto"/>
        </w:rPr>
      </w:pPr>
      <w:r w:rsidRPr="002F605F">
        <w:rPr>
          <w:color w:val="auto"/>
        </w:rPr>
        <w:t>§</w:t>
      </w:r>
      <w:r w:rsidR="002E6C43" w:rsidRPr="002F605F">
        <w:rPr>
          <w:color w:val="auto"/>
        </w:rPr>
        <w:t>23-2-15. Liabilities of successor employer; waiver of payment by commission; assignment of predecessor employer</w:t>
      </w:r>
      <w:r w:rsidR="00580F3C">
        <w:rPr>
          <w:color w:val="auto"/>
        </w:rPr>
        <w:t>’</w:t>
      </w:r>
      <w:r w:rsidR="002E6C43" w:rsidRPr="002F605F">
        <w:rPr>
          <w:color w:val="auto"/>
        </w:rPr>
        <w:t>s premium rate to successor.</w:t>
      </w:r>
    </w:p>
    <w:p w14:paraId="505585BC" w14:textId="2CC39713" w:rsidR="002E6C43" w:rsidRPr="002F605F" w:rsidRDefault="00533DBA" w:rsidP="00CA4F1C">
      <w:pPr>
        <w:pStyle w:val="SectionBody"/>
        <w:widowControl/>
        <w:rPr>
          <w:color w:val="auto"/>
        </w:rPr>
        <w:sectPr w:rsidR="002E6C43"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[Repeal</w:t>
      </w:r>
      <w:r w:rsidR="007576FA" w:rsidRPr="002F605F">
        <w:rPr>
          <w:color w:val="auto"/>
        </w:rPr>
        <w:t>ed.</w:t>
      </w:r>
      <w:r w:rsidRPr="002F605F">
        <w:rPr>
          <w:color w:val="auto"/>
        </w:rPr>
        <w:t xml:space="preserve">]  </w:t>
      </w:r>
    </w:p>
    <w:p w14:paraId="446DF018" w14:textId="2627F36A" w:rsidR="002E6C43" w:rsidRPr="002F605F" w:rsidRDefault="00CD2DBA" w:rsidP="00CA4F1C">
      <w:pPr>
        <w:pStyle w:val="SectionHeading"/>
        <w:widowControl/>
        <w:rPr>
          <w:color w:val="auto"/>
        </w:rPr>
      </w:pPr>
      <w:r w:rsidRPr="002F605F">
        <w:rPr>
          <w:color w:val="auto"/>
        </w:rPr>
        <w:t>§</w:t>
      </w:r>
      <w:r w:rsidR="002E6C43" w:rsidRPr="002F605F">
        <w:rPr>
          <w:color w:val="auto"/>
        </w:rPr>
        <w:t>23-2-16. Acceptance or assignment of premium rate.</w:t>
      </w:r>
    </w:p>
    <w:p w14:paraId="546F664B" w14:textId="6C5FDD18" w:rsidR="002E6C43" w:rsidRPr="002F605F" w:rsidRDefault="00533DBA" w:rsidP="00CA4F1C">
      <w:pPr>
        <w:pStyle w:val="SectionBody"/>
        <w:widowControl/>
        <w:rPr>
          <w:color w:val="auto"/>
        </w:rPr>
        <w:sectPr w:rsidR="002E6C43"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[Repeal</w:t>
      </w:r>
      <w:r w:rsidR="007576FA" w:rsidRPr="002F605F">
        <w:rPr>
          <w:color w:val="auto"/>
        </w:rPr>
        <w:t>ed.</w:t>
      </w:r>
      <w:r w:rsidRPr="002F605F">
        <w:rPr>
          <w:color w:val="auto"/>
        </w:rPr>
        <w:t xml:space="preserve">]  </w:t>
      </w:r>
    </w:p>
    <w:p w14:paraId="5922C24E" w14:textId="78AA6556" w:rsidR="002E6C43" w:rsidRPr="002F605F" w:rsidRDefault="00CD2DBA" w:rsidP="00CA4F1C">
      <w:pPr>
        <w:pStyle w:val="SectionHeading"/>
        <w:widowControl/>
        <w:rPr>
          <w:color w:val="auto"/>
        </w:rPr>
      </w:pPr>
      <w:r w:rsidRPr="002F605F">
        <w:rPr>
          <w:color w:val="auto"/>
        </w:rPr>
        <w:t>§</w:t>
      </w:r>
      <w:r w:rsidR="002E6C43" w:rsidRPr="002F605F">
        <w:rPr>
          <w:color w:val="auto"/>
        </w:rPr>
        <w:t>23-2-17. Employer right to hearing; content of petition; appeal.</w:t>
      </w:r>
    </w:p>
    <w:p w14:paraId="3D395C35" w14:textId="46FBC458" w:rsidR="005105F4" w:rsidRPr="002F605F" w:rsidRDefault="005105F4" w:rsidP="00CA4F1C">
      <w:pPr>
        <w:pStyle w:val="SectionBody"/>
        <w:widowControl/>
        <w:rPr>
          <w:color w:val="auto"/>
        </w:rPr>
      </w:pPr>
      <w:r w:rsidRPr="002F605F">
        <w:rPr>
          <w:color w:val="auto"/>
        </w:rPr>
        <w:t xml:space="preserve">Notwithstanding any provision in this chapter to the contrary and notwithstanding any provision in </w:t>
      </w:r>
      <w:r w:rsidR="00CD2DBA" w:rsidRPr="002F605F">
        <w:rPr>
          <w:rFonts w:cs="Arial"/>
          <w:color w:val="auto"/>
        </w:rPr>
        <w:t>§</w:t>
      </w:r>
      <w:r w:rsidR="003C1BDF" w:rsidRPr="002F605F">
        <w:rPr>
          <w:color w:val="auto"/>
        </w:rPr>
        <w:t xml:space="preserve">29A-5-5 </w:t>
      </w:r>
      <w:r w:rsidRPr="002F605F">
        <w:rPr>
          <w:color w:val="auto"/>
        </w:rPr>
        <w:t xml:space="preserve">of this code to the contrary, in any situation where an employer objects to a decision or action of the </w:t>
      </w:r>
      <w:r w:rsidR="003C1BDF" w:rsidRPr="002F605F">
        <w:rPr>
          <w:color w:val="auto"/>
        </w:rPr>
        <w:t>Insurance Commissioner</w:t>
      </w:r>
      <w:r w:rsidRPr="002F605F">
        <w:rPr>
          <w:color w:val="auto"/>
        </w:rPr>
        <w:t xml:space="preserve">, the employer is entitled to file a written demand for hearing upon the decision or action in accordance with </w:t>
      </w:r>
      <w:r w:rsidR="00CD2DBA" w:rsidRPr="002F605F">
        <w:rPr>
          <w:rFonts w:cs="Arial"/>
          <w:color w:val="auto"/>
        </w:rPr>
        <w:t>§</w:t>
      </w:r>
      <w:r w:rsidRPr="002F605F">
        <w:rPr>
          <w:color w:val="auto"/>
        </w:rPr>
        <w:t>33-2-13</w:t>
      </w:r>
      <w:r w:rsidR="003C1BDF" w:rsidRPr="002F605F">
        <w:rPr>
          <w:color w:val="auto"/>
        </w:rPr>
        <w:t xml:space="preserve"> of this code</w:t>
      </w:r>
      <w:r w:rsidRPr="002F605F">
        <w:rPr>
          <w:color w:val="auto"/>
        </w:rPr>
        <w:t xml:space="preserve">. The written demand must be filed within </w:t>
      </w:r>
      <w:r w:rsidR="003C1BDF" w:rsidRPr="002F605F">
        <w:rPr>
          <w:color w:val="auto"/>
        </w:rPr>
        <w:t>30</w:t>
      </w:r>
      <w:r w:rsidRPr="002F605F">
        <w:rPr>
          <w:color w:val="auto"/>
        </w:rPr>
        <w:t xml:space="preserve"> days of the employer</w:t>
      </w:r>
      <w:r w:rsidR="00580F3C">
        <w:rPr>
          <w:color w:val="auto"/>
        </w:rPr>
        <w:t>’</w:t>
      </w:r>
      <w:r w:rsidRPr="002F605F">
        <w:rPr>
          <w:color w:val="auto"/>
        </w:rPr>
        <w:t>s receipt of notice of the disputed Insurance Commissioner</w:t>
      </w:r>
      <w:r w:rsidR="00580F3C">
        <w:rPr>
          <w:color w:val="auto"/>
        </w:rPr>
        <w:t>’</w:t>
      </w:r>
      <w:r w:rsidRPr="002F605F">
        <w:rPr>
          <w:color w:val="auto"/>
        </w:rPr>
        <w:t xml:space="preserve">s decision or action or, in the absence of such receipt, within </w:t>
      </w:r>
      <w:r w:rsidR="003C1BDF" w:rsidRPr="002F605F">
        <w:rPr>
          <w:color w:val="auto"/>
        </w:rPr>
        <w:t>60</w:t>
      </w:r>
      <w:r w:rsidRPr="002F605F">
        <w:rPr>
          <w:color w:val="auto"/>
        </w:rPr>
        <w:t xml:space="preserve"> days of </w:t>
      </w:r>
      <w:r w:rsidRPr="002F605F">
        <w:rPr>
          <w:color w:val="auto"/>
        </w:rPr>
        <w:lastRenderedPageBreak/>
        <w:t>the date of the decision, the time limitations being hereby declared to be a condition of the right to litigate the decision or action and therefore jurisdictional.</w:t>
      </w:r>
    </w:p>
    <w:p w14:paraId="5C9320B0" w14:textId="0C19E516" w:rsidR="005105F4" w:rsidRPr="002F605F" w:rsidRDefault="005105F4" w:rsidP="00CA4F1C">
      <w:pPr>
        <w:pStyle w:val="SectionBody"/>
        <w:widowControl/>
        <w:rPr>
          <w:rFonts w:cs="Times New Roman"/>
          <w:color w:val="auto"/>
        </w:rPr>
      </w:pPr>
      <w:r w:rsidRPr="002F605F">
        <w:rPr>
          <w:rFonts w:cs="Times New Roman"/>
          <w:color w:val="auto"/>
        </w:rPr>
        <w:t>The employer</w:t>
      </w:r>
      <w:r w:rsidR="00580F3C">
        <w:rPr>
          <w:rFonts w:cs="Times New Roman"/>
          <w:color w:val="auto"/>
        </w:rPr>
        <w:t>’</w:t>
      </w:r>
      <w:r w:rsidRPr="002F605F">
        <w:rPr>
          <w:rFonts w:cs="Times New Roman"/>
          <w:color w:val="auto"/>
        </w:rPr>
        <w:t xml:space="preserve">s </w:t>
      </w:r>
      <w:bookmarkStart w:id="9" w:name="_Hlk92717055"/>
      <w:r w:rsidR="002306A3" w:rsidRPr="002F605F">
        <w:rPr>
          <w:rFonts w:cs="Times New Roman"/>
          <w:color w:val="auto"/>
        </w:rPr>
        <w:t xml:space="preserve">written demand </w:t>
      </w:r>
      <w:bookmarkEnd w:id="9"/>
      <w:r w:rsidRPr="002F605F">
        <w:rPr>
          <w:rFonts w:cs="Times New Roman"/>
          <w:color w:val="auto"/>
        </w:rPr>
        <w:t xml:space="preserve">shall clearly identify the decision or action disputed and the bases upon which the employer disputes the decision or action. Upon receipt of a </w:t>
      </w:r>
      <w:r w:rsidR="002306A3" w:rsidRPr="002F605F">
        <w:rPr>
          <w:rFonts w:cs="Times New Roman"/>
          <w:color w:val="auto"/>
        </w:rPr>
        <w:t>written demand</w:t>
      </w:r>
      <w:r w:rsidRPr="002F605F">
        <w:rPr>
          <w:rFonts w:cs="Times New Roman"/>
          <w:color w:val="auto"/>
        </w:rPr>
        <w:t>, the Insurance Commissioner shall schedule a hearing which shall be conducted in accordance with the provisions of</w:t>
      </w:r>
      <w:r w:rsidR="002306A3" w:rsidRPr="002F605F">
        <w:rPr>
          <w:rFonts w:cs="Times New Roman"/>
          <w:color w:val="auto"/>
        </w:rPr>
        <w:t xml:space="preserve"> </w:t>
      </w:r>
      <w:r w:rsidR="00CD2DBA" w:rsidRPr="002F605F">
        <w:rPr>
          <w:rFonts w:cs="Arial"/>
          <w:color w:val="auto"/>
        </w:rPr>
        <w:t>§</w:t>
      </w:r>
      <w:r w:rsidR="002306A3" w:rsidRPr="002F605F">
        <w:rPr>
          <w:rFonts w:cs="Times New Roman"/>
          <w:color w:val="auto"/>
        </w:rPr>
        <w:t>29A-5-1</w:t>
      </w:r>
      <w:r w:rsidR="00580F3C" w:rsidRPr="00580F3C">
        <w:rPr>
          <w:rFonts w:cs="Times New Roman"/>
          <w:i/>
          <w:color w:val="auto"/>
        </w:rPr>
        <w:t xml:space="preserve"> et seq. </w:t>
      </w:r>
      <w:r w:rsidRPr="002F605F">
        <w:rPr>
          <w:rFonts w:cs="Times New Roman"/>
          <w:color w:val="auto"/>
        </w:rPr>
        <w:t xml:space="preserve">and </w:t>
      </w:r>
      <w:r w:rsidR="00CD2DBA" w:rsidRPr="002F605F">
        <w:rPr>
          <w:rFonts w:cs="Arial"/>
          <w:color w:val="auto"/>
        </w:rPr>
        <w:t>§</w:t>
      </w:r>
      <w:r w:rsidRPr="002F605F">
        <w:rPr>
          <w:rFonts w:cs="Times New Roman"/>
          <w:color w:val="auto"/>
        </w:rPr>
        <w:t xml:space="preserve">33-2-13 of this code. An appeal from a final decision of the Insurance Commissioner shall be taken in accord with the provisions of </w:t>
      </w:r>
      <w:r w:rsidR="00CD2DBA" w:rsidRPr="002F605F">
        <w:rPr>
          <w:rFonts w:cs="Arial"/>
          <w:color w:val="auto"/>
        </w:rPr>
        <w:t>§</w:t>
      </w:r>
      <w:r w:rsidRPr="002F605F">
        <w:rPr>
          <w:rFonts w:cs="Times New Roman"/>
          <w:color w:val="auto"/>
        </w:rPr>
        <w:t>33-2-13</w:t>
      </w:r>
      <w:r w:rsidR="003C1BDF" w:rsidRPr="002F605F">
        <w:rPr>
          <w:rFonts w:cs="Times New Roman"/>
          <w:color w:val="auto"/>
        </w:rPr>
        <w:t xml:space="preserve"> of this code</w:t>
      </w:r>
      <w:r w:rsidRPr="002F605F">
        <w:rPr>
          <w:rFonts w:cs="Times New Roman"/>
          <w:color w:val="auto"/>
        </w:rPr>
        <w:t>.</w:t>
      </w:r>
    </w:p>
    <w:p w14:paraId="7DB88497" w14:textId="1359EC10" w:rsidR="002E6C43" w:rsidRPr="002F605F" w:rsidRDefault="002E6C43" w:rsidP="00CA4F1C">
      <w:pPr>
        <w:ind w:firstLine="720"/>
        <w:jc w:val="both"/>
        <w:rPr>
          <w:rFonts w:eastAsia="Calibri" w:cs="Times New Roman"/>
          <w:color w:val="auto"/>
        </w:rPr>
        <w:sectPr w:rsidR="002E6C43" w:rsidRPr="002F605F" w:rsidSect="00C37BDE">
          <w:type w:val="continuous"/>
          <w:pgSz w:w="12240" w:h="15840"/>
          <w:pgMar w:top="1440" w:right="1440" w:bottom="1440" w:left="1440" w:header="720" w:footer="720" w:gutter="0"/>
          <w:lnNumType w:countBy="1" w:restart="newSection"/>
          <w:cols w:space="720"/>
          <w:noEndnote/>
          <w:docGrid w:linePitch="326"/>
        </w:sectPr>
      </w:pPr>
    </w:p>
    <w:p w14:paraId="3917B434" w14:textId="77777777" w:rsidR="002E6C43" w:rsidRPr="002F605F" w:rsidRDefault="002E6C43" w:rsidP="00CA4F1C">
      <w:pPr>
        <w:pStyle w:val="ArticleHeading"/>
        <w:widowControl/>
        <w:rPr>
          <w:color w:val="auto"/>
        </w:rPr>
        <w:sectPr w:rsidR="002E6C43" w:rsidRPr="002F605F" w:rsidSect="00C37BDE">
          <w:type w:val="continuous"/>
          <w:pgSz w:w="12240" w:h="15840"/>
          <w:pgMar w:top="1440" w:right="1440" w:bottom="1440" w:left="1440" w:header="720" w:footer="720" w:gutter="0"/>
          <w:cols w:space="720"/>
          <w:noEndnote/>
          <w:docGrid w:linePitch="299"/>
        </w:sectPr>
      </w:pPr>
      <w:r w:rsidRPr="002F605F">
        <w:rPr>
          <w:color w:val="auto"/>
        </w:rPr>
        <w:t>ARTICLE 2A. SUBROGATION.</w:t>
      </w:r>
    </w:p>
    <w:p w14:paraId="3BBEC511" w14:textId="60FD84AD" w:rsidR="002E6C43" w:rsidRPr="002F605F" w:rsidRDefault="00CD2DBA" w:rsidP="00CA4F1C">
      <w:pPr>
        <w:pStyle w:val="SectionHeading"/>
        <w:widowControl/>
        <w:rPr>
          <w:color w:val="auto"/>
        </w:rPr>
      </w:pPr>
      <w:r w:rsidRPr="002F605F">
        <w:rPr>
          <w:color w:val="auto"/>
        </w:rPr>
        <w:t>§</w:t>
      </w:r>
      <w:r w:rsidR="002E6C43" w:rsidRPr="002F605F">
        <w:rPr>
          <w:color w:val="auto"/>
        </w:rPr>
        <w:t>23-2A-1. Subrogation; limitations.</w:t>
      </w:r>
    </w:p>
    <w:p w14:paraId="209AFCF0" w14:textId="77777777" w:rsidR="002E6C43" w:rsidRPr="002F605F" w:rsidRDefault="002E6C43" w:rsidP="00CA4F1C">
      <w:pPr>
        <w:pStyle w:val="SectionBody"/>
        <w:widowControl/>
        <w:rPr>
          <w:color w:val="auto"/>
        </w:rPr>
      </w:pPr>
      <w:r w:rsidRPr="002F605F">
        <w:rPr>
          <w:color w:val="auto"/>
        </w:rPr>
        <w:t xml:space="preserve">(a) Where a compensable injury or death is caused, in whole or in part, by the act or omission of a third party, the injured worker or, if he or she is deceased or physically or mentally incompetent, his or her dependents or personal representative are entitled to compensation under the provisions of this </w:t>
      </w:r>
      <w:proofErr w:type="gramStart"/>
      <w:r w:rsidRPr="002F605F">
        <w:rPr>
          <w:color w:val="auto"/>
        </w:rPr>
        <w:t>chapter, and</w:t>
      </w:r>
      <w:proofErr w:type="gramEnd"/>
      <w:r w:rsidRPr="002F605F">
        <w:rPr>
          <w:color w:val="auto"/>
        </w:rPr>
        <w:t xml:space="preserve"> shall not by having received compensation be precluded from making claim against the third party.</w:t>
      </w:r>
    </w:p>
    <w:p w14:paraId="74E63BE8" w14:textId="0A5D9E5E" w:rsidR="002E6C43" w:rsidRPr="002F605F" w:rsidRDefault="002E6C43" w:rsidP="00CA4F1C">
      <w:pPr>
        <w:pStyle w:val="SectionBody"/>
        <w:widowControl/>
        <w:rPr>
          <w:color w:val="auto"/>
        </w:rPr>
      </w:pPr>
      <w:r w:rsidRPr="002F605F">
        <w:rPr>
          <w:color w:val="auto"/>
        </w:rPr>
        <w:t xml:space="preserve">(b) Notwithstanding the provisions of </w:t>
      </w:r>
      <w:r w:rsidR="00CD2DBA" w:rsidRPr="002F605F">
        <w:rPr>
          <w:rFonts w:cs="Arial"/>
          <w:color w:val="auto"/>
        </w:rPr>
        <w:t>§</w:t>
      </w:r>
      <w:r w:rsidR="00533DBA" w:rsidRPr="002F605F">
        <w:rPr>
          <w:color w:val="auto"/>
        </w:rPr>
        <w:t>23-2A-1(a) of this code</w:t>
      </w:r>
      <w:r w:rsidRPr="002F605F">
        <w:rPr>
          <w:color w:val="auto"/>
        </w:rPr>
        <w:t>, if an injured worker, his or her dependents</w:t>
      </w:r>
      <w:r w:rsidR="00533DBA" w:rsidRPr="002F605F">
        <w:rPr>
          <w:color w:val="auto"/>
        </w:rPr>
        <w:t>,</w:t>
      </w:r>
      <w:r w:rsidRPr="002F605F">
        <w:rPr>
          <w:color w:val="auto"/>
        </w:rPr>
        <w:t xml:space="preserve"> or his or her personal representative makes a claim against the third party and recovers any sum for the claim:</w:t>
      </w:r>
    </w:p>
    <w:p w14:paraId="3F952061" w14:textId="77777777" w:rsidR="002E6C43" w:rsidRPr="002F605F" w:rsidRDefault="002E6C43" w:rsidP="00CA4F1C">
      <w:pPr>
        <w:pStyle w:val="SectionBody"/>
        <w:widowControl/>
        <w:rPr>
          <w:color w:val="auto"/>
        </w:rPr>
      </w:pPr>
      <w:r w:rsidRPr="002F605F">
        <w:rPr>
          <w:color w:val="auto"/>
        </w:rPr>
        <w:t xml:space="preserve">(1) With respect to any claim arising from a right of action that arose or accrued, in whole or in part, on or after January 1, 2006, the private carrier or self-insured employer, whichever is applicable, shall be allowed statutory subrogation </w:t>
      </w:r>
      <w:proofErr w:type="gramStart"/>
      <w:r w:rsidRPr="002F605F">
        <w:rPr>
          <w:color w:val="auto"/>
        </w:rPr>
        <w:t>with regard to</w:t>
      </w:r>
      <w:proofErr w:type="gramEnd"/>
      <w:r w:rsidRPr="002F605F">
        <w:rPr>
          <w:color w:val="auto"/>
        </w:rPr>
        <w:t xml:space="preserve"> indemnity and medical benefits paid as of the date of the recovery.</w:t>
      </w:r>
    </w:p>
    <w:p w14:paraId="5707EEB2" w14:textId="1B56263B" w:rsidR="002E6C43" w:rsidRPr="002F605F" w:rsidRDefault="002E6C43" w:rsidP="00CA4F1C">
      <w:pPr>
        <w:pStyle w:val="SectionBody"/>
        <w:widowControl/>
        <w:rPr>
          <w:color w:val="auto"/>
        </w:rPr>
      </w:pPr>
      <w:r w:rsidRPr="002F605F">
        <w:rPr>
          <w:color w:val="auto"/>
        </w:rPr>
        <w:t>(2) With respect to any claim arising from a right of action that arose or accrued, in whole or in part, prior to January 1, 2006, the Insurance Commissioner shall be allowed statutory subrogation with regard to only medical payments paid as of the date of the recovery</w:t>
      </w:r>
      <w:r w:rsidRPr="002F605F">
        <w:rPr>
          <w:i/>
          <w:iCs/>
          <w:color w:val="auto"/>
        </w:rPr>
        <w:t xml:space="preserve">: </w:t>
      </w:r>
      <w:r w:rsidRPr="00580F3C">
        <w:rPr>
          <w:i/>
          <w:iCs/>
          <w:color w:val="auto"/>
        </w:rPr>
        <w:t>Provided</w:t>
      </w:r>
      <w:r w:rsidRPr="002F605F">
        <w:rPr>
          <w:i/>
          <w:iCs/>
          <w:color w:val="auto"/>
        </w:rPr>
        <w:t>,</w:t>
      </w:r>
      <w:r w:rsidRPr="002F605F">
        <w:rPr>
          <w:color w:val="auto"/>
        </w:rPr>
        <w:t xml:space="preserve"> That with respect to any recovery arising out of a cause of action that arose or accrued prior to </w:t>
      </w:r>
      <w:r w:rsidRPr="002F605F">
        <w:rPr>
          <w:color w:val="auto"/>
        </w:rPr>
        <w:lastRenderedPageBreak/>
        <w:t xml:space="preserve">July 1, 2003, any money received by the </w:t>
      </w:r>
      <w:r w:rsidR="004A3F41" w:rsidRPr="002F605F">
        <w:rPr>
          <w:color w:val="auto"/>
        </w:rPr>
        <w:t xml:space="preserve">Insurance Commissioner </w:t>
      </w:r>
      <w:r w:rsidRPr="002F605F">
        <w:rPr>
          <w:color w:val="auto"/>
        </w:rPr>
        <w:t xml:space="preserve">or self-insured employer as subrogation to medical benefits expended on behalf of the injured or deceased worker shall not exceed </w:t>
      </w:r>
      <w:r w:rsidR="004A3F41" w:rsidRPr="002F605F">
        <w:rPr>
          <w:color w:val="auto"/>
        </w:rPr>
        <w:t>50</w:t>
      </w:r>
      <w:r w:rsidRPr="002F605F">
        <w:rPr>
          <w:color w:val="auto"/>
        </w:rPr>
        <w:t xml:space="preserve"> percent of the amount received from the third party as a result of the claim made by the injured worker, his or her dependents or personal representative, after payment of attorneys</w:t>
      </w:r>
      <w:r w:rsidR="00580F3C">
        <w:rPr>
          <w:color w:val="auto"/>
        </w:rPr>
        <w:t>’</w:t>
      </w:r>
      <w:r w:rsidRPr="002F605F">
        <w:rPr>
          <w:color w:val="auto"/>
        </w:rPr>
        <w:t xml:space="preserve"> fee and costs, if such exist.</w:t>
      </w:r>
    </w:p>
    <w:p w14:paraId="665D0B1D" w14:textId="112D5B2E" w:rsidR="002E6C43" w:rsidRPr="002F605F" w:rsidRDefault="002E6C43" w:rsidP="00CA4F1C">
      <w:pPr>
        <w:pStyle w:val="SectionBody"/>
        <w:widowControl/>
        <w:rPr>
          <w:color w:val="auto"/>
        </w:rPr>
      </w:pPr>
      <w:r w:rsidRPr="002F605F">
        <w:rPr>
          <w:color w:val="auto"/>
        </w:rPr>
        <w:t xml:space="preserve">(3) Notwithstanding the provisions of </w:t>
      </w:r>
      <w:r w:rsidR="00CD2DBA" w:rsidRPr="002F605F">
        <w:rPr>
          <w:rFonts w:cs="Arial"/>
          <w:color w:val="auto"/>
        </w:rPr>
        <w:t>§</w:t>
      </w:r>
      <w:r w:rsidR="004A3F41" w:rsidRPr="002F605F">
        <w:rPr>
          <w:color w:val="auto"/>
        </w:rPr>
        <w:t>23-2A-1(b)(1) and (2) of this code</w:t>
      </w:r>
      <w:r w:rsidRPr="002F605F">
        <w:rPr>
          <w:color w:val="auto"/>
        </w:rPr>
        <w:t xml:space="preserve">, the Insurance Commissioner, acting as administrator of the Uninsured Employer Fund, shall be allowed statutory subrogation </w:t>
      </w:r>
      <w:proofErr w:type="gramStart"/>
      <w:r w:rsidRPr="002F605F">
        <w:rPr>
          <w:color w:val="auto"/>
        </w:rPr>
        <w:t>with regard to</w:t>
      </w:r>
      <w:proofErr w:type="gramEnd"/>
      <w:r w:rsidRPr="002F605F">
        <w:rPr>
          <w:color w:val="auto"/>
        </w:rPr>
        <w:t xml:space="preserve"> indemnity and medical benefits paid and to be paid from such fund regardless of the date on which the cause of action arose.</w:t>
      </w:r>
    </w:p>
    <w:p w14:paraId="1A803952" w14:textId="11F6B460" w:rsidR="002E6C43" w:rsidRPr="002F605F" w:rsidRDefault="002E6C43" w:rsidP="00CA4F1C">
      <w:pPr>
        <w:pStyle w:val="SectionBody"/>
        <w:widowControl/>
        <w:rPr>
          <w:color w:val="auto"/>
        </w:rPr>
      </w:pPr>
      <w:r w:rsidRPr="002F605F">
        <w:rPr>
          <w:color w:val="auto"/>
        </w:rPr>
        <w:t>(c) For claims that arose or accrued, in whole or in part, prior to the effective date of the reenactment of this section in 2009, and all claims thereafter, the party entitled to subrogation shall permit the deduction from the amount received reasonable attorneys</w:t>
      </w:r>
      <w:r w:rsidR="00580F3C">
        <w:rPr>
          <w:color w:val="auto"/>
        </w:rPr>
        <w:t>’</w:t>
      </w:r>
      <w:r w:rsidRPr="002F605F">
        <w:rPr>
          <w:color w:val="auto"/>
        </w:rPr>
        <w:t xml:space="preserve"> fees and reasonable costs and may negotiate the amount to accept as subrogation.</w:t>
      </w:r>
    </w:p>
    <w:p w14:paraId="4423B3D7" w14:textId="47AAA101" w:rsidR="002E6C43" w:rsidRPr="002F605F" w:rsidRDefault="002E6C43" w:rsidP="00CA4F1C">
      <w:pPr>
        <w:pStyle w:val="SectionBody"/>
        <w:widowControl/>
        <w:rPr>
          <w:color w:val="auto"/>
        </w:rPr>
      </w:pPr>
      <w:r w:rsidRPr="002F605F">
        <w:rPr>
          <w:color w:val="auto"/>
        </w:rPr>
        <w:t>(d) In the event that an injured worker, his or her dependents or personal representative makes a claim against a third party, there shall be, and there is hereby created, a statutory subrogation lien upon the moneys received which shall exist in favor of the Insurance Commissioner, private carrier</w:t>
      </w:r>
      <w:r w:rsidR="004A3F41" w:rsidRPr="002F605F">
        <w:rPr>
          <w:color w:val="auto"/>
        </w:rPr>
        <w:t>,</w:t>
      </w:r>
      <w:r w:rsidRPr="002F605F">
        <w:rPr>
          <w:color w:val="auto"/>
        </w:rPr>
        <w:t xml:space="preserve"> or self-insured employer, whichever is applicable.</w:t>
      </w:r>
    </w:p>
    <w:p w14:paraId="28B709A9" w14:textId="01703788" w:rsidR="002E6C43" w:rsidRPr="002F605F" w:rsidRDefault="002E6C43" w:rsidP="00CA4F1C">
      <w:pPr>
        <w:pStyle w:val="SectionBody"/>
        <w:widowControl/>
        <w:rPr>
          <w:color w:val="auto"/>
        </w:rPr>
        <w:sectPr w:rsidR="002E6C43"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(e) It is the duty of the injured worker, his or her dependents, his or her personal representative</w:t>
      </w:r>
      <w:r w:rsidR="004A3F41" w:rsidRPr="002F605F">
        <w:rPr>
          <w:color w:val="auto"/>
        </w:rPr>
        <w:t>,</w:t>
      </w:r>
      <w:r w:rsidRPr="002F605F">
        <w:rPr>
          <w:color w:val="auto"/>
        </w:rPr>
        <w:t xml:space="preserve"> or his or her attorney to give reasonable notice to the Insurance Commissioner, private carrier</w:t>
      </w:r>
      <w:r w:rsidR="004A3F41" w:rsidRPr="002F605F">
        <w:rPr>
          <w:color w:val="auto"/>
        </w:rPr>
        <w:t>,</w:t>
      </w:r>
      <w:r w:rsidRPr="002F605F">
        <w:rPr>
          <w:color w:val="auto"/>
        </w:rPr>
        <w:t xml:space="preserve"> or self-insured employer</w:t>
      </w:r>
      <w:r w:rsidR="004A3F41" w:rsidRPr="002F605F">
        <w:rPr>
          <w:color w:val="auto"/>
        </w:rPr>
        <w:t>, whichever is applicable,</w:t>
      </w:r>
      <w:r w:rsidRPr="002F605F">
        <w:rPr>
          <w:color w:val="auto"/>
        </w:rPr>
        <w:t xml:space="preserve"> after a claim is filed against the third party and prior to the disbursement of any third-party recovery. The statutory subrogation described in this section does not apply to uninsured and underinsured motorist coverage or any other insurance coverage purchased by the injured worker or on behalf of the injured worker. If the injured worker obtains a recovery from a third party and the injured worker, personal representative</w:t>
      </w:r>
      <w:r w:rsidR="004A3F41" w:rsidRPr="002F605F">
        <w:rPr>
          <w:color w:val="auto"/>
        </w:rPr>
        <w:t>,</w:t>
      </w:r>
      <w:r w:rsidRPr="002F605F">
        <w:rPr>
          <w:color w:val="auto"/>
        </w:rPr>
        <w:t xml:space="preserve"> or the injured worker</w:t>
      </w:r>
      <w:r w:rsidR="00580F3C">
        <w:rPr>
          <w:color w:val="auto"/>
        </w:rPr>
        <w:t>’</w:t>
      </w:r>
      <w:r w:rsidRPr="002F605F">
        <w:rPr>
          <w:color w:val="auto"/>
        </w:rPr>
        <w:t>s attorney fails to protect the statutory right of subrogation created herein, the injured worker, personal representative</w:t>
      </w:r>
      <w:r w:rsidR="004A3F41" w:rsidRPr="002F605F">
        <w:rPr>
          <w:color w:val="auto"/>
        </w:rPr>
        <w:t>,</w:t>
      </w:r>
      <w:r w:rsidRPr="002F605F">
        <w:rPr>
          <w:color w:val="auto"/>
        </w:rPr>
        <w:t xml:space="preserve"> and the injured worker</w:t>
      </w:r>
      <w:r w:rsidR="00580F3C">
        <w:rPr>
          <w:color w:val="auto"/>
        </w:rPr>
        <w:t>’</w:t>
      </w:r>
      <w:r w:rsidRPr="002F605F">
        <w:rPr>
          <w:color w:val="auto"/>
        </w:rPr>
        <w:t xml:space="preserve">s attorney shall </w:t>
      </w:r>
      <w:r w:rsidRPr="002F605F">
        <w:rPr>
          <w:color w:val="auto"/>
        </w:rPr>
        <w:lastRenderedPageBreak/>
        <w:t>lose the right to retain attorney fees and costs out of the subrogation amount. In addition, such failure creates a cause of action for the Insurance Commissioner, private carrier</w:t>
      </w:r>
      <w:r w:rsidR="004A3F41" w:rsidRPr="002F605F">
        <w:rPr>
          <w:color w:val="auto"/>
        </w:rPr>
        <w:t>,</w:t>
      </w:r>
      <w:r w:rsidRPr="002F605F">
        <w:rPr>
          <w:color w:val="auto"/>
        </w:rPr>
        <w:t xml:space="preserve"> or self-insured employer, whichever is applicable, against the injured worker, personal representative</w:t>
      </w:r>
      <w:r w:rsidR="004A3F41" w:rsidRPr="002F605F">
        <w:rPr>
          <w:color w:val="auto"/>
        </w:rPr>
        <w:t>,</w:t>
      </w:r>
      <w:r w:rsidRPr="002F605F">
        <w:rPr>
          <w:color w:val="auto"/>
        </w:rPr>
        <w:t xml:space="preserve"> and the injured worker</w:t>
      </w:r>
      <w:r w:rsidR="00580F3C">
        <w:rPr>
          <w:color w:val="auto"/>
        </w:rPr>
        <w:t>’</w:t>
      </w:r>
      <w:r w:rsidRPr="002F605F">
        <w:rPr>
          <w:color w:val="auto"/>
        </w:rPr>
        <w:t xml:space="preserve">s attorney </w:t>
      </w:r>
      <w:proofErr w:type="gramStart"/>
      <w:r w:rsidRPr="002F605F">
        <w:rPr>
          <w:color w:val="auto"/>
        </w:rPr>
        <w:t>for the amount of</w:t>
      </w:r>
      <w:proofErr w:type="gramEnd"/>
      <w:r w:rsidRPr="002F605F">
        <w:rPr>
          <w:color w:val="auto"/>
        </w:rPr>
        <w:t xml:space="preserve"> the full subrogation amount and the reasonable fees and costs associated with any such cause of action.</w:t>
      </w:r>
    </w:p>
    <w:p w14:paraId="10E1A72C" w14:textId="77777777" w:rsidR="007F7740" w:rsidRPr="002F605F" w:rsidRDefault="007F7740" w:rsidP="00CA4F1C">
      <w:pPr>
        <w:pStyle w:val="ArticleHeading"/>
        <w:widowControl/>
        <w:rPr>
          <w:color w:val="auto"/>
        </w:rPr>
        <w:sectPr w:rsidR="007F7740" w:rsidRPr="002F605F" w:rsidSect="00C37BDE">
          <w:type w:val="continuous"/>
          <w:pgSz w:w="12240" w:h="15840"/>
          <w:pgMar w:top="1440" w:right="1440" w:bottom="1440" w:left="1440" w:header="720" w:footer="720" w:gutter="0"/>
          <w:cols w:space="720"/>
          <w:noEndnote/>
          <w:docGrid w:linePitch="299"/>
        </w:sectPr>
      </w:pPr>
      <w:r w:rsidRPr="002F605F">
        <w:rPr>
          <w:color w:val="auto"/>
        </w:rPr>
        <w:t>ARTICLE 2B. OCCUPATIONAL SAFETY AND HEALTH PROGRAMS.</w:t>
      </w:r>
    </w:p>
    <w:p w14:paraId="0CFE87BF" w14:textId="3770EF67" w:rsidR="00232CF2" w:rsidRPr="002F605F" w:rsidRDefault="00CD2DBA" w:rsidP="00CA4F1C">
      <w:pPr>
        <w:pStyle w:val="SectionHeading"/>
        <w:widowControl/>
        <w:rPr>
          <w:color w:val="auto"/>
        </w:rPr>
      </w:pPr>
      <w:r w:rsidRPr="002F605F">
        <w:rPr>
          <w:color w:val="auto"/>
        </w:rPr>
        <w:t>§</w:t>
      </w:r>
      <w:r w:rsidR="00232CF2" w:rsidRPr="002F605F">
        <w:rPr>
          <w:color w:val="auto"/>
        </w:rPr>
        <w:t>23-2B-1. Occupational safety and health activities; voluntary compliance; consultative services.</w:t>
      </w:r>
    </w:p>
    <w:p w14:paraId="33B39C23" w14:textId="48DCAEE4" w:rsidR="00232CF2" w:rsidRPr="002F605F" w:rsidRDefault="00232CF2" w:rsidP="00CA4F1C">
      <w:pPr>
        <w:pStyle w:val="SectionBody"/>
        <w:widowControl/>
        <w:rPr>
          <w:color w:val="auto"/>
        </w:rPr>
        <w:sectPr w:rsidR="00232CF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[Repealed].</w:t>
      </w:r>
    </w:p>
    <w:p w14:paraId="5701D3E0" w14:textId="60ADDD82" w:rsidR="00232CF2" w:rsidRPr="002F605F" w:rsidRDefault="00CD2DBA" w:rsidP="00CA4F1C">
      <w:pPr>
        <w:pStyle w:val="SectionHeading"/>
        <w:widowControl/>
        <w:ind w:left="0" w:firstLine="0"/>
        <w:rPr>
          <w:color w:val="auto"/>
        </w:rPr>
      </w:pPr>
      <w:r w:rsidRPr="002F605F">
        <w:rPr>
          <w:color w:val="auto"/>
        </w:rPr>
        <w:t>§</w:t>
      </w:r>
      <w:r w:rsidR="00232CF2" w:rsidRPr="002F605F">
        <w:rPr>
          <w:color w:val="auto"/>
        </w:rPr>
        <w:t>23-2B-2. Mandatory programs; safety committees; requirements; rules; exceptions.</w:t>
      </w:r>
    </w:p>
    <w:p w14:paraId="1DC3B468" w14:textId="2DE20C49" w:rsidR="00232CF2" w:rsidRPr="002F605F" w:rsidRDefault="00232CF2" w:rsidP="00CA4F1C">
      <w:pPr>
        <w:pStyle w:val="SectionBody"/>
        <w:widowControl/>
        <w:rPr>
          <w:color w:val="auto"/>
        </w:rPr>
        <w:sectPr w:rsidR="00232CF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[Repealed].</w:t>
      </w:r>
    </w:p>
    <w:p w14:paraId="783863FB" w14:textId="6D427661" w:rsidR="00232CF2" w:rsidRPr="002F605F" w:rsidRDefault="00CD2DBA" w:rsidP="00CA4F1C">
      <w:pPr>
        <w:pStyle w:val="SectionHeading"/>
        <w:widowControl/>
        <w:rPr>
          <w:color w:val="auto"/>
        </w:rPr>
      </w:pPr>
      <w:r w:rsidRPr="002F605F">
        <w:rPr>
          <w:color w:val="auto"/>
        </w:rPr>
        <w:t>§</w:t>
      </w:r>
      <w:r w:rsidR="00232CF2" w:rsidRPr="002F605F">
        <w:rPr>
          <w:color w:val="auto"/>
        </w:rPr>
        <w:t>23-2B-3. Premium rate credits; qualified loss management program; loss management firms; penalties; rules.</w:t>
      </w:r>
    </w:p>
    <w:p w14:paraId="410D85E4" w14:textId="123B06E0" w:rsidR="00232CF2" w:rsidRPr="002F605F" w:rsidRDefault="00232CF2" w:rsidP="00CA4F1C">
      <w:pPr>
        <w:pStyle w:val="SectionBody"/>
        <w:widowControl/>
        <w:rPr>
          <w:color w:val="auto"/>
        </w:rPr>
        <w:sectPr w:rsidR="00232CF2"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[Repealed].</w:t>
      </w:r>
    </w:p>
    <w:p w14:paraId="26A4AE06" w14:textId="279A8FB2" w:rsidR="00423C78" w:rsidRPr="002F605F" w:rsidRDefault="00423C78" w:rsidP="00CA4F1C">
      <w:pPr>
        <w:suppressLineNumbers/>
        <w:ind w:left="720" w:hanging="720"/>
        <w:jc w:val="both"/>
        <w:outlineLvl w:val="1"/>
        <w:rPr>
          <w:rFonts w:eastAsia="Calibri" w:cs="Times New Roman"/>
          <w:b/>
          <w:caps/>
          <w:color w:val="auto"/>
          <w:sz w:val="24"/>
        </w:rPr>
      </w:pPr>
      <w:r w:rsidRPr="002F605F">
        <w:rPr>
          <w:rStyle w:val="ArticleHeadingChar"/>
          <w:color w:val="auto"/>
        </w:rPr>
        <w:t>ARTICLE 2c.</w:t>
      </w:r>
      <w:r w:rsidRPr="002F605F">
        <w:rPr>
          <w:rFonts w:eastAsia="Calibri" w:cs="Times New Roman"/>
          <w:b/>
          <w:caps/>
          <w:color w:val="auto"/>
          <w:sz w:val="24"/>
        </w:rPr>
        <w:t xml:space="preserve"> </w:t>
      </w:r>
      <w:r w:rsidR="00403D69" w:rsidRPr="002F605F">
        <w:rPr>
          <w:rStyle w:val="ArticleHeadingChar"/>
          <w:color w:val="auto"/>
        </w:rPr>
        <w:t>transition to a private market</w:t>
      </w:r>
      <w:r w:rsidRPr="002F605F">
        <w:rPr>
          <w:rStyle w:val="ArticleHeadingChar"/>
          <w:color w:val="auto"/>
        </w:rPr>
        <w:t>.</w:t>
      </w:r>
      <w:r w:rsidR="00271E72" w:rsidRPr="002F605F">
        <w:rPr>
          <w:rFonts w:eastAsia="Calibri" w:cs="Times New Roman"/>
          <w:b/>
          <w:caps/>
          <w:color w:val="auto"/>
          <w:sz w:val="24"/>
        </w:rPr>
        <w:t xml:space="preserve"> </w:t>
      </w:r>
    </w:p>
    <w:p w14:paraId="516F5481" w14:textId="6BA4EFB2" w:rsidR="00423C78" w:rsidRPr="002F605F" w:rsidRDefault="00CD2DBA" w:rsidP="00CA4F1C">
      <w:pPr>
        <w:pStyle w:val="SectionHeading"/>
        <w:widowControl/>
        <w:rPr>
          <w:color w:val="auto"/>
        </w:rPr>
      </w:pPr>
      <w:r w:rsidRPr="002F605F">
        <w:rPr>
          <w:color w:val="auto"/>
        </w:rPr>
        <w:t>§</w:t>
      </w:r>
      <w:r w:rsidR="00423C78" w:rsidRPr="002F605F">
        <w:rPr>
          <w:color w:val="auto"/>
        </w:rPr>
        <w:t>23-2C-1. Findings and purpose.</w:t>
      </w:r>
    </w:p>
    <w:p w14:paraId="663AEE13" w14:textId="77777777" w:rsidR="00423C78" w:rsidRPr="002F605F" w:rsidRDefault="00423C78" w:rsidP="00CA4F1C">
      <w:pPr>
        <w:pStyle w:val="SectionHeading"/>
        <w:widowControl/>
        <w:rPr>
          <w:color w:val="auto"/>
        </w:rPr>
        <w:sectPr w:rsidR="00423C78" w:rsidRPr="002F605F" w:rsidSect="00C37BDE">
          <w:type w:val="continuous"/>
          <w:pgSz w:w="12240" w:h="15840"/>
          <w:pgMar w:top="1440" w:right="1440" w:bottom="1440" w:left="1440" w:header="720" w:footer="720" w:gutter="0"/>
          <w:lnNumType w:countBy="1" w:restart="newSection"/>
          <w:cols w:space="720"/>
          <w:noEndnote/>
          <w:docGrid w:linePitch="326"/>
        </w:sectPr>
      </w:pPr>
    </w:p>
    <w:p w14:paraId="3709B2C7" w14:textId="58FD6BA6" w:rsidR="00423C78" w:rsidRPr="002F605F" w:rsidRDefault="00423C78" w:rsidP="00CA4F1C">
      <w:pPr>
        <w:pStyle w:val="SectionBody"/>
        <w:widowControl/>
        <w:rPr>
          <w:color w:val="auto"/>
        </w:rPr>
      </w:pPr>
      <w:r w:rsidRPr="002F605F">
        <w:rPr>
          <w:color w:val="auto"/>
        </w:rPr>
        <w:t>(a) The Legislature finds that:</w:t>
      </w:r>
    </w:p>
    <w:p w14:paraId="0A1C54F0" w14:textId="5F5A5FDF" w:rsidR="00423C78" w:rsidRPr="002F605F" w:rsidRDefault="00423C78" w:rsidP="00CA4F1C">
      <w:pPr>
        <w:pStyle w:val="SectionBody"/>
        <w:widowControl/>
        <w:rPr>
          <w:color w:val="auto"/>
        </w:rPr>
      </w:pPr>
      <w:r w:rsidRPr="002F605F">
        <w:rPr>
          <w:color w:val="auto"/>
        </w:rPr>
        <w:t>(1) There is a long-term actuarial funding crisis in the state-run monopolistic workers</w:t>
      </w:r>
      <w:r w:rsidR="00580F3C">
        <w:rPr>
          <w:color w:val="auto"/>
        </w:rPr>
        <w:t>’</w:t>
      </w:r>
      <w:r w:rsidRPr="002F605F">
        <w:rPr>
          <w:color w:val="auto"/>
        </w:rPr>
        <w:t xml:space="preserve"> compensation system;</w:t>
      </w:r>
    </w:p>
    <w:p w14:paraId="7BF32A17" w14:textId="77777777" w:rsidR="00423C78" w:rsidRPr="002F605F" w:rsidRDefault="00423C78" w:rsidP="00CA4F1C">
      <w:pPr>
        <w:pStyle w:val="SectionBody"/>
        <w:widowControl/>
        <w:rPr>
          <w:color w:val="auto"/>
        </w:rPr>
      </w:pPr>
      <w:r w:rsidRPr="002F605F">
        <w:rPr>
          <w:color w:val="auto"/>
        </w:rPr>
        <w:t>(2) Similar short-term and long-term crises have been ongoing during the past two decades;</w:t>
      </w:r>
    </w:p>
    <w:p w14:paraId="3AA2A952" w14:textId="6D6A39EE" w:rsidR="00423C78" w:rsidRPr="002F605F" w:rsidRDefault="00423C78" w:rsidP="00CA4F1C">
      <w:pPr>
        <w:pStyle w:val="SectionBody"/>
        <w:widowControl/>
        <w:rPr>
          <w:color w:val="auto"/>
        </w:rPr>
      </w:pPr>
      <w:r w:rsidRPr="002F605F">
        <w:rPr>
          <w:color w:val="auto"/>
        </w:rPr>
        <w:t>(3) During the current crisis, employers in West Virginia find it increasingly difficult to afford the rates charged by the Workers</w:t>
      </w:r>
      <w:r w:rsidR="00580F3C">
        <w:rPr>
          <w:color w:val="auto"/>
        </w:rPr>
        <w:t>’</w:t>
      </w:r>
      <w:r w:rsidRPr="002F605F">
        <w:rPr>
          <w:color w:val="auto"/>
        </w:rPr>
        <w:t xml:space="preserve"> Compensation Commission for workers</w:t>
      </w:r>
      <w:r w:rsidR="00580F3C">
        <w:rPr>
          <w:color w:val="auto"/>
        </w:rPr>
        <w:t>’</w:t>
      </w:r>
      <w:r w:rsidRPr="002F605F">
        <w:rPr>
          <w:color w:val="auto"/>
        </w:rPr>
        <w:t xml:space="preserve"> compensation coverage and that paying said rates adversely impacts employers</w:t>
      </w:r>
      <w:r w:rsidR="00580F3C">
        <w:rPr>
          <w:color w:val="auto"/>
        </w:rPr>
        <w:t>’</w:t>
      </w:r>
      <w:r w:rsidRPr="002F605F">
        <w:rPr>
          <w:color w:val="auto"/>
        </w:rPr>
        <w:t xml:space="preserve"> ability to compete in a global economic environment;</w:t>
      </w:r>
    </w:p>
    <w:p w14:paraId="41C444F7" w14:textId="0E4CE860" w:rsidR="00BF0365" w:rsidRDefault="00423C78" w:rsidP="00CA4F1C">
      <w:pPr>
        <w:pStyle w:val="SectionBody"/>
        <w:widowControl/>
        <w:rPr>
          <w:color w:val="auto"/>
        </w:rPr>
      </w:pPr>
      <w:r w:rsidRPr="002F605F">
        <w:rPr>
          <w:color w:val="auto"/>
        </w:rPr>
        <w:lastRenderedPageBreak/>
        <w:t>(4) The cost of obtaining workers</w:t>
      </w:r>
      <w:r w:rsidR="00580F3C">
        <w:rPr>
          <w:color w:val="auto"/>
        </w:rPr>
        <w:t>’</w:t>
      </w:r>
      <w:r w:rsidRPr="002F605F">
        <w:rPr>
          <w:color w:val="auto"/>
        </w:rPr>
        <w:t xml:space="preserve"> compensation coverage from the state system may result in many employers leaving the state;</w:t>
      </w:r>
    </w:p>
    <w:p w14:paraId="6353B86C" w14:textId="01B6EF79" w:rsidR="00423C78" w:rsidRPr="002F605F" w:rsidRDefault="00423C78" w:rsidP="00CA4F1C">
      <w:pPr>
        <w:pStyle w:val="SectionBody"/>
        <w:widowControl/>
        <w:rPr>
          <w:color w:val="auto"/>
        </w:rPr>
      </w:pPr>
      <w:r w:rsidRPr="002F605F">
        <w:rPr>
          <w:color w:val="auto"/>
        </w:rPr>
        <w:t>(5)</w:t>
      </w:r>
      <w:r w:rsidR="00A31860" w:rsidRPr="002F605F">
        <w:rPr>
          <w:color w:val="auto"/>
        </w:rPr>
        <w:t xml:space="preserve"> </w:t>
      </w:r>
      <w:r w:rsidRPr="002F605F">
        <w:rPr>
          <w:color w:val="auto"/>
        </w:rPr>
        <w:t>Employers</w:t>
      </w:r>
      <w:r w:rsidR="00580F3C">
        <w:rPr>
          <w:color w:val="auto"/>
        </w:rPr>
        <w:t>’</w:t>
      </w:r>
      <w:r w:rsidRPr="002F605F">
        <w:rPr>
          <w:color w:val="auto"/>
        </w:rPr>
        <w:t xml:space="preserve"> access to competitive workers</w:t>
      </w:r>
      <w:r w:rsidR="00580F3C">
        <w:rPr>
          <w:color w:val="auto"/>
        </w:rPr>
        <w:t>’</w:t>
      </w:r>
      <w:r w:rsidRPr="002F605F">
        <w:rPr>
          <w:color w:val="auto"/>
        </w:rPr>
        <w:t xml:space="preserve"> compensation rates and the resulting economic development benefit is of utmost importance to the citizens of West Virginia;</w:t>
      </w:r>
    </w:p>
    <w:p w14:paraId="1DD6E5DF" w14:textId="405423E3" w:rsidR="00423C78" w:rsidRPr="002F605F" w:rsidRDefault="00423C78" w:rsidP="00CA4F1C">
      <w:pPr>
        <w:pStyle w:val="SectionBody"/>
        <w:widowControl/>
        <w:rPr>
          <w:color w:val="auto"/>
        </w:rPr>
      </w:pPr>
      <w:r w:rsidRPr="002F605F">
        <w:rPr>
          <w:color w:val="auto"/>
        </w:rPr>
        <w:t>(6) A mechanism is needed to provide an enduring solution to this recurring workers</w:t>
      </w:r>
      <w:r w:rsidR="00580F3C">
        <w:rPr>
          <w:color w:val="auto"/>
        </w:rPr>
        <w:t>’</w:t>
      </w:r>
      <w:r w:rsidRPr="002F605F">
        <w:rPr>
          <w:color w:val="auto"/>
        </w:rPr>
        <w:t xml:space="preserve"> compensation crisis;</w:t>
      </w:r>
    </w:p>
    <w:p w14:paraId="583D5F4C" w14:textId="2DC899B3" w:rsidR="00423C78" w:rsidRPr="002F605F" w:rsidRDefault="00423C78" w:rsidP="00CA4F1C">
      <w:pPr>
        <w:pStyle w:val="SectionBody"/>
        <w:widowControl/>
        <w:rPr>
          <w:color w:val="auto"/>
        </w:rPr>
      </w:pPr>
      <w:r w:rsidRPr="002F605F">
        <w:rPr>
          <w:color w:val="auto"/>
        </w:rPr>
        <w:t>(7) An employers</w:t>
      </w:r>
      <w:r w:rsidR="00580F3C">
        <w:rPr>
          <w:color w:val="auto"/>
        </w:rPr>
        <w:t>’</w:t>
      </w:r>
      <w:r w:rsidRPr="002F605F">
        <w:rPr>
          <w:color w:val="auto"/>
        </w:rPr>
        <w:t xml:space="preserve"> mutual insurance company or a similar entity has proven to be a successful mechanism in other states for helping employers secure insurance and for stabilizing the insurance market;</w:t>
      </w:r>
    </w:p>
    <w:p w14:paraId="457DC4CB" w14:textId="0A506478" w:rsidR="00423C78" w:rsidRPr="002F605F" w:rsidRDefault="00423C78" w:rsidP="00CA4F1C">
      <w:pPr>
        <w:pStyle w:val="SectionBody"/>
        <w:widowControl/>
        <w:rPr>
          <w:color w:val="auto"/>
        </w:rPr>
      </w:pPr>
      <w:r w:rsidRPr="002F605F">
        <w:rPr>
          <w:color w:val="auto"/>
        </w:rPr>
        <w:t>(8) There is a substantial public interest in creating a method to provide a stable workers</w:t>
      </w:r>
      <w:r w:rsidR="00580F3C">
        <w:rPr>
          <w:color w:val="auto"/>
        </w:rPr>
        <w:t>’</w:t>
      </w:r>
      <w:r w:rsidRPr="002F605F">
        <w:rPr>
          <w:color w:val="auto"/>
        </w:rPr>
        <w:t xml:space="preserve"> compensation insurance market in this state;</w:t>
      </w:r>
    </w:p>
    <w:p w14:paraId="04F385F4" w14:textId="1107E7E3" w:rsidR="00423C78" w:rsidRPr="002F605F" w:rsidRDefault="00423C78" w:rsidP="00CA4F1C">
      <w:pPr>
        <w:pStyle w:val="SectionBody"/>
        <w:widowControl/>
        <w:rPr>
          <w:color w:val="auto"/>
        </w:rPr>
      </w:pPr>
      <w:r w:rsidRPr="002F605F">
        <w:rPr>
          <w:color w:val="auto"/>
        </w:rPr>
        <w:t>(9) The state-run workers</w:t>
      </w:r>
      <w:r w:rsidR="00580F3C">
        <w:rPr>
          <w:color w:val="auto"/>
        </w:rPr>
        <w:t>’</w:t>
      </w:r>
      <w:r w:rsidRPr="002F605F">
        <w:rPr>
          <w:color w:val="auto"/>
        </w:rPr>
        <w:t xml:space="preserve"> compensation program is a substantial actual and potential liability to the state;</w:t>
      </w:r>
    </w:p>
    <w:p w14:paraId="0D668BD4" w14:textId="7B09A714" w:rsidR="00423C78" w:rsidRPr="002F605F" w:rsidRDefault="00423C78" w:rsidP="00CA4F1C">
      <w:pPr>
        <w:pStyle w:val="SectionBody"/>
        <w:widowControl/>
        <w:rPr>
          <w:color w:val="auto"/>
        </w:rPr>
      </w:pPr>
      <w:r w:rsidRPr="002F605F">
        <w:rPr>
          <w:color w:val="auto"/>
        </w:rPr>
        <w:t>(10) There is substantial public benefit in transferring certain actual and potential future liability of the state to the private sector and creating a stable self-sufficient entity which will be a potential source of workers</w:t>
      </w:r>
      <w:r w:rsidR="00580F3C">
        <w:rPr>
          <w:color w:val="auto"/>
        </w:rPr>
        <w:t>’</w:t>
      </w:r>
      <w:r w:rsidRPr="002F605F">
        <w:rPr>
          <w:color w:val="auto"/>
        </w:rPr>
        <w:t xml:space="preserve"> compensation coverage for employers in this state;</w:t>
      </w:r>
    </w:p>
    <w:p w14:paraId="320F019C" w14:textId="167CC557" w:rsidR="00423C78" w:rsidRPr="002F605F" w:rsidRDefault="00423C78" w:rsidP="00CA4F1C">
      <w:pPr>
        <w:pStyle w:val="SectionBody"/>
        <w:widowControl/>
        <w:rPr>
          <w:color w:val="auto"/>
        </w:rPr>
      </w:pPr>
      <w:r w:rsidRPr="002F605F">
        <w:rPr>
          <w:color w:val="auto"/>
        </w:rPr>
        <w:t>(11) A stable, financially viable insurer in the private sector will aid in providing a continuing source of insurance funds to compensate injured workers; and</w:t>
      </w:r>
    </w:p>
    <w:p w14:paraId="04BD7CFD" w14:textId="4448D3B7" w:rsidR="00423C78" w:rsidRPr="002F605F" w:rsidRDefault="00423C78" w:rsidP="00CA4F1C">
      <w:pPr>
        <w:pStyle w:val="SectionBody"/>
        <w:widowControl/>
        <w:rPr>
          <w:color w:val="auto"/>
        </w:rPr>
      </w:pPr>
      <w:r w:rsidRPr="002F605F">
        <w:rPr>
          <w:color w:val="auto"/>
        </w:rPr>
        <w:t>(12) Because the public will greatly benefit from the formation of an employers</w:t>
      </w:r>
      <w:r w:rsidR="00580F3C">
        <w:rPr>
          <w:color w:val="auto"/>
        </w:rPr>
        <w:t>’</w:t>
      </w:r>
      <w:r w:rsidRPr="002F605F">
        <w:rPr>
          <w:color w:val="auto"/>
        </w:rPr>
        <w:t xml:space="preserve"> mutual insurance company, state efforts to encourage and support the formation of such an entity, including providing funding for the entity</w:t>
      </w:r>
      <w:r w:rsidR="00580F3C">
        <w:rPr>
          <w:color w:val="auto"/>
        </w:rPr>
        <w:t>’</w:t>
      </w:r>
      <w:r w:rsidRPr="002F605F">
        <w:rPr>
          <w:color w:val="auto"/>
        </w:rPr>
        <w:t>s initial capital, is in the clear public interest.</w:t>
      </w:r>
    </w:p>
    <w:p w14:paraId="7470BC0A" w14:textId="40837AED" w:rsidR="00423C78" w:rsidRPr="002F605F" w:rsidRDefault="00423C78" w:rsidP="00CA4F1C">
      <w:pPr>
        <w:pStyle w:val="SectionBody"/>
        <w:widowControl/>
        <w:rPr>
          <w:color w:val="auto"/>
        </w:rPr>
      </w:pPr>
      <w:r w:rsidRPr="002F605F">
        <w:rPr>
          <w:color w:val="auto"/>
        </w:rPr>
        <w:t>(b) The purpose of this article is to create a mechanism for the formation of an employers</w:t>
      </w:r>
      <w:r w:rsidR="00580F3C">
        <w:rPr>
          <w:color w:val="auto"/>
        </w:rPr>
        <w:t>’</w:t>
      </w:r>
      <w:r w:rsidRPr="002F605F">
        <w:rPr>
          <w:color w:val="auto"/>
        </w:rPr>
        <w:t xml:space="preserve"> mutual insurance company that will provide:</w:t>
      </w:r>
    </w:p>
    <w:p w14:paraId="23EACC70" w14:textId="69EE4410" w:rsidR="00423C78" w:rsidRPr="002F605F" w:rsidRDefault="00423C78" w:rsidP="00CA4F1C">
      <w:pPr>
        <w:pStyle w:val="SectionBody"/>
        <w:widowControl/>
        <w:rPr>
          <w:color w:val="auto"/>
        </w:rPr>
      </w:pPr>
      <w:r w:rsidRPr="002F605F">
        <w:rPr>
          <w:color w:val="auto"/>
        </w:rPr>
        <w:t>(1) A means for employers to obtain workers</w:t>
      </w:r>
      <w:r w:rsidR="00580F3C">
        <w:rPr>
          <w:color w:val="auto"/>
        </w:rPr>
        <w:t>’</w:t>
      </w:r>
      <w:r w:rsidRPr="002F605F">
        <w:rPr>
          <w:color w:val="auto"/>
        </w:rPr>
        <w:t xml:space="preserve"> compensation insurance that is reasonably available and affordable; and</w:t>
      </w:r>
    </w:p>
    <w:p w14:paraId="01B1A175" w14:textId="77777777" w:rsidR="00423C78" w:rsidRPr="002F605F" w:rsidRDefault="00423C78" w:rsidP="00CA4F1C">
      <w:pPr>
        <w:pStyle w:val="SectionBody"/>
        <w:widowControl/>
        <w:rPr>
          <w:color w:val="auto"/>
        </w:rPr>
      </w:pPr>
      <w:r w:rsidRPr="002F605F">
        <w:rPr>
          <w:color w:val="auto"/>
        </w:rPr>
        <w:lastRenderedPageBreak/>
        <w:t xml:space="preserve">(2) Compensation to employees of mutual policyholders who suffer </w:t>
      </w:r>
      <w:proofErr w:type="gramStart"/>
      <w:r w:rsidRPr="002F605F">
        <w:rPr>
          <w:color w:val="auto"/>
        </w:rPr>
        <w:t>work place</w:t>
      </w:r>
      <w:proofErr w:type="gramEnd"/>
      <w:r w:rsidRPr="002F605F">
        <w:rPr>
          <w:color w:val="auto"/>
        </w:rPr>
        <w:t xml:space="preserve"> injuries as defined in this chapter.</w:t>
      </w:r>
    </w:p>
    <w:p w14:paraId="168BC4E5" w14:textId="48CEB5AF" w:rsidR="00423C78" w:rsidRPr="002F605F" w:rsidRDefault="00423C78" w:rsidP="00CA4F1C">
      <w:pPr>
        <w:pStyle w:val="SectionBody"/>
        <w:widowControl/>
        <w:rPr>
          <w:color w:val="auto"/>
        </w:rPr>
        <w:sectPr w:rsidR="00423C78"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(c) </w:t>
      </w:r>
      <w:r w:rsidR="00375A52" w:rsidRPr="002F605F">
        <w:rPr>
          <w:color w:val="auto"/>
        </w:rPr>
        <w:t>The employers</w:t>
      </w:r>
      <w:r w:rsidR="00580F3C">
        <w:rPr>
          <w:color w:val="auto"/>
        </w:rPr>
        <w:t>’</w:t>
      </w:r>
      <w:r w:rsidR="00375A52" w:rsidRPr="002F605F">
        <w:rPr>
          <w:color w:val="auto"/>
        </w:rPr>
        <w:t xml:space="preserve"> mutual insurance company contemplated and created as the successor to the former Workers</w:t>
      </w:r>
      <w:r w:rsidR="00580F3C">
        <w:rPr>
          <w:color w:val="auto"/>
        </w:rPr>
        <w:t>’</w:t>
      </w:r>
      <w:r w:rsidR="00375A52" w:rsidRPr="002F605F">
        <w:rPr>
          <w:color w:val="auto"/>
        </w:rPr>
        <w:t xml:space="preserve"> Compensation Commission in this article began operation on January 1, 2006.  The state opened to a </w:t>
      </w:r>
      <w:r w:rsidR="00270B97" w:rsidRPr="002F605F">
        <w:rPr>
          <w:color w:val="auto"/>
        </w:rPr>
        <w:t xml:space="preserve">private, </w:t>
      </w:r>
      <w:r w:rsidR="00375A52" w:rsidRPr="002F605F">
        <w:rPr>
          <w:color w:val="auto"/>
        </w:rPr>
        <w:t>competitive market for workers</w:t>
      </w:r>
      <w:r w:rsidR="00580F3C">
        <w:rPr>
          <w:color w:val="auto"/>
        </w:rPr>
        <w:t>’</w:t>
      </w:r>
      <w:r w:rsidR="00375A52" w:rsidRPr="002F605F">
        <w:rPr>
          <w:color w:val="auto"/>
        </w:rPr>
        <w:t xml:space="preserve"> compensation insurance on J</w:t>
      </w:r>
      <w:r w:rsidR="000835CA" w:rsidRPr="002F605F">
        <w:rPr>
          <w:color w:val="auto"/>
        </w:rPr>
        <w:t>uly 1, 2008.</w:t>
      </w:r>
      <w:r w:rsidR="00375A52" w:rsidRPr="002F605F">
        <w:rPr>
          <w:color w:val="auto"/>
        </w:rPr>
        <w:t xml:space="preserve"> This section remains in th</w:t>
      </w:r>
      <w:r w:rsidR="0018022C" w:rsidRPr="002F605F">
        <w:rPr>
          <w:color w:val="auto"/>
        </w:rPr>
        <w:t>is</w:t>
      </w:r>
      <w:r w:rsidR="00375A52" w:rsidRPr="002F605F">
        <w:rPr>
          <w:color w:val="auto"/>
        </w:rPr>
        <w:t xml:space="preserve"> code for historical purposes.</w:t>
      </w:r>
    </w:p>
    <w:p w14:paraId="4FFD8D25" w14:textId="70F09492" w:rsidR="000336EB" w:rsidRPr="002F605F" w:rsidRDefault="00CD2DBA" w:rsidP="00CA4F1C">
      <w:pPr>
        <w:pStyle w:val="SectionHeading"/>
        <w:widowControl/>
        <w:rPr>
          <w:color w:val="auto"/>
        </w:rPr>
      </w:pPr>
      <w:r w:rsidRPr="002F605F">
        <w:rPr>
          <w:color w:val="auto"/>
        </w:rPr>
        <w:t>§</w:t>
      </w:r>
      <w:r w:rsidR="000336EB" w:rsidRPr="002F605F">
        <w:rPr>
          <w:color w:val="auto"/>
        </w:rPr>
        <w:t>23-2C-2. Definitions.</w:t>
      </w:r>
    </w:p>
    <w:p w14:paraId="01A1C132" w14:textId="143FF429" w:rsidR="000336EB" w:rsidRPr="002F605F" w:rsidRDefault="00271E72" w:rsidP="00CA4F1C">
      <w:pPr>
        <w:pStyle w:val="SectionBody"/>
        <w:widowControl/>
        <w:rPr>
          <w:color w:val="auto"/>
        </w:rPr>
      </w:pPr>
      <w:r w:rsidRPr="002F605F">
        <w:rPr>
          <w:color w:val="auto"/>
        </w:rPr>
        <w:t xml:space="preserve">(a) </w:t>
      </w:r>
      <w:r w:rsidR="00580F3C">
        <w:rPr>
          <w:color w:val="auto"/>
        </w:rPr>
        <w:t>“</w:t>
      </w:r>
      <w:r w:rsidR="000336EB" w:rsidRPr="002F605F">
        <w:rPr>
          <w:color w:val="auto"/>
        </w:rPr>
        <w:t>Insurance Commissioner</w:t>
      </w:r>
      <w:r w:rsidR="00580F3C">
        <w:rPr>
          <w:color w:val="auto"/>
        </w:rPr>
        <w:t>”</w:t>
      </w:r>
      <w:r w:rsidR="000336EB" w:rsidRPr="002F605F">
        <w:rPr>
          <w:color w:val="auto"/>
        </w:rPr>
        <w:t xml:space="preserve"> means the Insurance Commissioner of West Virginia as provided in </w:t>
      </w:r>
      <w:r w:rsidR="00CD2DBA" w:rsidRPr="002F605F">
        <w:rPr>
          <w:rFonts w:cs="Arial"/>
          <w:color w:val="auto"/>
        </w:rPr>
        <w:t>§</w:t>
      </w:r>
      <w:r w:rsidR="00B749DC" w:rsidRPr="002F605F">
        <w:rPr>
          <w:color w:val="auto"/>
        </w:rPr>
        <w:t>33-2-1 of this code</w:t>
      </w:r>
      <w:r w:rsidR="000336EB" w:rsidRPr="002F605F">
        <w:rPr>
          <w:color w:val="auto"/>
        </w:rPr>
        <w:t>.</w:t>
      </w:r>
    </w:p>
    <w:p w14:paraId="230DDD74" w14:textId="67561C67" w:rsidR="000336EB" w:rsidRPr="002F605F" w:rsidRDefault="00271E72" w:rsidP="00CA4F1C">
      <w:pPr>
        <w:pStyle w:val="SectionBody"/>
        <w:widowControl/>
        <w:rPr>
          <w:color w:val="auto"/>
        </w:rPr>
      </w:pPr>
      <w:r w:rsidRPr="002F605F">
        <w:rPr>
          <w:color w:val="auto"/>
        </w:rPr>
        <w:t>(</w:t>
      </w:r>
      <w:r w:rsidR="00B756B1" w:rsidRPr="002F605F">
        <w:rPr>
          <w:color w:val="auto"/>
        </w:rPr>
        <w:t>b</w:t>
      </w:r>
      <w:r w:rsidRPr="002F605F">
        <w:rPr>
          <w:color w:val="auto"/>
        </w:rPr>
        <w:t xml:space="preserve">) </w:t>
      </w:r>
      <w:r w:rsidR="00580F3C">
        <w:rPr>
          <w:color w:val="auto"/>
        </w:rPr>
        <w:t>“</w:t>
      </w:r>
      <w:r w:rsidR="000336EB" w:rsidRPr="002F605F">
        <w:rPr>
          <w:color w:val="auto"/>
        </w:rPr>
        <w:t>Policy default</w:t>
      </w:r>
      <w:r w:rsidR="00580F3C">
        <w:rPr>
          <w:color w:val="auto"/>
        </w:rPr>
        <w:t>”</w:t>
      </w:r>
      <w:r w:rsidR="000336EB" w:rsidRPr="002F605F">
        <w:rPr>
          <w:color w:val="auto"/>
        </w:rPr>
        <w:t xml:space="preserve"> means a policyholder that has failed to comply with the terms of its workers</w:t>
      </w:r>
      <w:r w:rsidR="00580F3C">
        <w:rPr>
          <w:color w:val="auto"/>
        </w:rPr>
        <w:t>’</w:t>
      </w:r>
      <w:r w:rsidR="000336EB" w:rsidRPr="002F605F">
        <w:rPr>
          <w:color w:val="auto"/>
        </w:rPr>
        <w:t xml:space="preserve"> compensation insurance policy and is consequently without workers</w:t>
      </w:r>
      <w:r w:rsidR="00580F3C">
        <w:rPr>
          <w:color w:val="auto"/>
        </w:rPr>
        <w:t>’</w:t>
      </w:r>
      <w:r w:rsidR="000336EB" w:rsidRPr="002F605F">
        <w:rPr>
          <w:color w:val="auto"/>
        </w:rPr>
        <w:t xml:space="preserve"> compensation insurance coverage.</w:t>
      </w:r>
    </w:p>
    <w:p w14:paraId="65F562F6" w14:textId="7E87758E" w:rsidR="000336EB" w:rsidRPr="002F605F" w:rsidRDefault="00271E72" w:rsidP="00CA4F1C">
      <w:pPr>
        <w:pStyle w:val="SectionBody"/>
        <w:widowControl/>
        <w:rPr>
          <w:color w:val="auto"/>
        </w:rPr>
      </w:pPr>
      <w:r w:rsidRPr="002F605F">
        <w:rPr>
          <w:color w:val="auto"/>
        </w:rPr>
        <w:t>(</w:t>
      </w:r>
      <w:r w:rsidR="00B756B1" w:rsidRPr="002F605F">
        <w:rPr>
          <w:color w:val="auto"/>
        </w:rPr>
        <w:t>c</w:t>
      </w:r>
      <w:r w:rsidRPr="002F605F">
        <w:rPr>
          <w:color w:val="auto"/>
        </w:rPr>
        <w:t xml:space="preserve">) </w:t>
      </w:r>
      <w:r w:rsidR="00580F3C">
        <w:rPr>
          <w:color w:val="auto"/>
        </w:rPr>
        <w:t>“</w:t>
      </w:r>
      <w:r w:rsidR="000336EB" w:rsidRPr="002F605F">
        <w:rPr>
          <w:color w:val="auto"/>
        </w:rPr>
        <w:t>Workers</w:t>
      </w:r>
      <w:r w:rsidR="00580F3C">
        <w:rPr>
          <w:color w:val="auto"/>
        </w:rPr>
        <w:t>’</w:t>
      </w:r>
      <w:r w:rsidR="000336EB" w:rsidRPr="002F605F">
        <w:rPr>
          <w:color w:val="auto"/>
        </w:rPr>
        <w:t xml:space="preserve"> compensation insurance</w:t>
      </w:r>
      <w:r w:rsidR="00580F3C">
        <w:rPr>
          <w:color w:val="auto"/>
        </w:rPr>
        <w:t>”</w:t>
      </w:r>
      <w:r w:rsidR="000336EB" w:rsidRPr="002F605F">
        <w:rPr>
          <w:color w:val="auto"/>
        </w:rPr>
        <w:t xml:space="preserve"> means insurance which provides all compensation and benefits required by this chapter.</w:t>
      </w:r>
    </w:p>
    <w:p w14:paraId="11E25D93" w14:textId="6125AD90" w:rsidR="000336EB" w:rsidRPr="002F605F" w:rsidRDefault="00271E72" w:rsidP="00CA4F1C">
      <w:pPr>
        <w:pStyle w:val="SectionBody"/>
        <w:widowControl/>
        <w:rPr>
          <w:rFonts w:cs="Times New Roman"/>
          <w:color w:val="auto"/>
        </w:rPr>
      </w:pPr>
      <w:r w:rsidRPr="002F605F">
        <w:rPr>
          <w:rFonts w:cs="Times New Roman"/>
          <w:color w:val="auto"/>
        </w:rPr>
        <w:t>(</w:t>
      </w:r>
      <w:r w:rsidR="00B756B1" w:rsidRPr="002F605F">
        <w:rPr>
          <w:rFonts w:cs="Times New Roman"/>
          <w:color w:val="auto"/>
        </w:rPr>
        <w:t>d</w:t>
      </w:r>
      <w:r w:rsidRPr="002F605F">
        <w:rPr>
          <w:rFonts w:cs="Times New Roman"/>
          <w:color w:val="auto"/>
        </w:rPr>
        <w:t xml:space="preserve">) </w:t>
      </w:r>
      <w:r w:rsidR="00580F3C">
        <w:rPr>
          <w:rFonts w:cs="Times New Roman"/>
          <w:color w:val="auto"/>
        </w:rPr>
        <w:t>“</w:t>
      </w:r>
      <w:r w:rsidR="000336EB" w:rsidRPr="002F605F">
        <w:rPr>
          <w:rFonts w:cs="Times New Roman"/>
          <w:color w:val="auto"/>
        </w:rPr>
        <w:t>Insurer</w:t>
      </w:r>
      <w:r w:rsidR="00580F3C">
        <w:rPr>
          <w:rFonts w:cs="Times New Roman"/>
          <w:color w:val="auto"/>
        </w:rPr>
        <w:t>”</w:t>
      </w:r>
      <w:r w:rsidR="000336EB" w:rsidRPr="002F605F">
        <w:rPr>
          <w:rFonts w:cs="Times New Roman"/>
          <w:color w:val="auto"/>
        </w:rPr>
        <w:t xml:space="preserve"> includes:</w:t>
      </w:r>
    </w:p>
    <w:p w14:paraId="342C7A97" w14:textId="77777777" w:rsidR="000336EB" w:rsidRPr="002F605F" w:rsidRDefault="000336EB" w:rsidP="00CA4F1C">
      <w:pPr>
        <w:pStyle w:val="SectionBody"/>
        <w:widowControl/>
        <w:rPr>
          <w:rFonts w:cs="Times New Roman"/>
          <w:color w:val="auto"/>
        </w:rPr>
      </w:pPr>
      <w:r w:rsidRPr="002F605F">
        <w:rPr>
          <w:rFonts w:cs="Times New Roman"/>
          <w:color w:val="auto"/>
        </w:rPr>
        <w:t>(1) A self-insured employer; and</w:t>
      </w:r>
    </w:p>
    <w:p w14:paraId="2967B073" w14:textId="77777777" w:rsidR="000336EB" w:rsidRPr="002F605F" w:rsidRDefault="000336EB" w:rsidP="00CA4F1C">
      <w:pPr>
        <w:pStyle w:val="SectionBody"/>
        <w:widowControl/>
        <w:rPr>
          <w:rFonts w:cs="Times New Roman"/>
          <w:color w:val="auto"/>
        </w:rPr>
      </w:pPr>
      <w:r w:rsidRPr="002F605F">
        <w:rPr>
          <w:rFonts w:cs="Times New Roman"/>
          <w:color w:val="auto"/>
        </w:rPr>
        <w:t>(2) A private carrier.</w:t>
      </w:r>
    </w:p>
    <w:p w14:paraId="09E8EB18" w14:textId="3436999D" w:rsidR="000336EB" w:rsidRPr="002F605F" w:rsidRDefault="00271E72" w:rsidP="00CA4F1C">
      <w:pPr>
        <w:pStyle w:val="SectionBody"/>
        <w:widowControl/>
        <w:rPr>
          <w:rFonts w:cs="Times New Roman"/>
          <w:color w:val="auto"/>
        </w:rPr>
      </w:pPr>
      <w:r w:rsidRPr="002F605F">
        <w:rPr>
          <w:rFonts w:cs="Times New Roman"/>
          <w:color w:val="auto"/>
        </w:rPr>
        <w:t>(</w:t>
      </w:r>
      <w:r w:rsidR="00B756B1" w:rsidRPr="002F605F">
        <w:rPr>
          <w:rFonts w:cs="Times New Roman"/>
          <w:color w:val="auto"/>
        </w:rPr>
        <w:t>e</w:t>
      </w:r>
      <w:r w:rsidRPr="002F605F">
        <w:rPr>
          <w:rFonts w:cs="Times New Roman"/>
          <w:color w:val="auto"/>
        </w:rPr>
        <w:t xml:space="preserve">) </w:t>
      </w:r>
      <w:r w:rsidR="00580F3C">
        <w:rPr>
          <w:rFonts w:cs="Times New Roman"/>
          <w:color w:val="auto"/>
        </w:rPr>
        <w:t>“</w:t>
      </w:r>
      <w:r w:rsidR="000336EB" w:rsidRPr="002F605F">
        <w:rPr>
          <w:rFonts w:cs="Times New Roman"/>
          <w:color w:val="auto"/>
        </w:rPr>
        <w:t>Industrial Council</w:t>
      </w:r>
      <w:r w:rsidR="00580F3C">
        <w:rPr>
          <w:rFonts w:cs="Times New Roman"/>
          <w:color w:val="auto"/>
        </w:rPr>
        <w:t>”</w:t>
      </w:r>
      <w:r w:rsidR="000336EB" w:rsidRPr="002F605F">
        <w:rPr>
          <w:rFonts w:cs="Times New Roman"/>
          <w:color w:val="auto"/>
        </w:rPr>
        <w:t xml:space="preserve"> means the advisory group established in </w:t>
      </w:r>
      <w:r w:rsidR="00CD2DBA" w:rsidRPr="002F605F">
        <w:rPr>
          <w:rFonts w:cs="Arial"/>
          <w:color w:val="auto"/>
        </w:rPr>
        <w:t>§</w:t>
      </w:r>
      <w:r w:rsidR="00806437" w:rsidRPr="002F605F">
        <w:rPr>
          <w:rFonts w:cs="Times New Roman"/>
          <w:color w:val="auto"/>
        </w:rPr>
        <w:t>23-2C-5 of this code</w:t>
      </w:r>
      <w:r w:rsidR="000336EB" w:rsidRPr="002F605F">
        <w:rPr>
          <w:rFonts w:cs="Times New Roman"/>
          <w:color w:val="auto"/>
        </w:rPr>
        <w:t>.</w:t>
      </w:r>
    </w:p>
    <w:p w14:paraId="212AA638" w14:textId="4ACD2132" w:rsidR="000336EB" w:rsidRPr="002F605F" w:rsidRDefault="00375A52" w:rsidP="00CA4F1C">
      <w:pPr>
        <w:pStyle w:val="SectionBody"/>
        <w:widowControl/>
        <w:rPr>
          <w:rFonts w:cs="Times New Roman"/>
          <w:color w:val="auto"/>
        </w:rPr>
      </w:pPr>
      <w:r w:rsidRPr="002F605F">
        <w:rPr>
          <w:rFonts w:cs="Times New Roman"/>
          <w:color w:val="auto"/>
        </w:rPr>
        <w:t>(</w:t>
      </w:r>
      <w:r w:rsidR="00B756B1" w:rsidRPr="002F605F">
        <w:rPr>
          <w:rFonts w:cs="Times New Roman"/>
          <w:color w:val="auto"/>
        </w:rPr>
        <w:t>f</w:t>
      </w:r>
      <w:r w:rsidRPr="002F605F">
        <w:rPr>
          <w:rFonts w:cs="Times New Roman"/>
          <w:color w:val="auto"/>
        </w:rPr>
        <w:t xml:space="preserve">) </w:t>
      </w:r>
      <w:r w:rsidR="00580F3C">
        <w:rPr>
          <w:rFonts w:cs="Times New Roman"/>
          <w:color w:val="auto"/>
        </w:rPr>
        <w:t>“</w:t>
      </w:r>
      <w:r w:rsidR="000336EB" w:rsidRPr="002F605F">
        <w:rPr>
          <w:rFonts w:cs="Times New Roman"/>
          <w:color w:val="auto"/>
        </w:rPr>
        <w:t>Old Fund</w:t>
      </w:r>
      <w:r w:rsidR="00580F3C">
        <w:rPr>
          <w:rFonts w:cs="Times New Roman"/>
          <w:color w:val="auto"/>
        </w:rPr>
        <w:t>”</w:t>
      </w:r>
      <w:r w:rsidR="000336EB" w:rsidRPr="002F605F">
        <w:rPr>
          <w:rFonts w:cs="Times New Roman"/>
          <w:color w:val="auto"/>
        </w:rPr>
        <w:t xml:space="preserve"> means a fund held by the </w:t>
      </w:r>
      <w:r w:rsidR="00CD2DBA" w:rsidRPr="002F605F">
        <w:rPr>
          <w:rFonts w:cs="Times New Roman"/>
          <w:color w:val="auto"/>
        </w:rPr>
        <w:t>State Treasurer</w:t>
      </w:r>
      <w:r w:rsidR="00580F3C">
        <w:rPr>
          <w:rFonts w:cs="Times New Roman"/>
          <w:color w:val="auto"/>
        </w:rPr>
        <w:t>’</w:t>
      </w:r>
      <w:r w:rsidR="000336EB" w:rsidRPr="002F605F">
        <w:rPr>
          <w:rFonts w:cs="Times New Roman"/>
          <w:color w:val="auto"/>
        </w:rPr>
        <w:t xml:space="preserve">s office consisting of those funds transferred to it from the </w:t>
      </w:r>
      <w:r w:rsidR="00710E49" w:rsidRPr="002F605F">
        <w:rPr>
          <w:rFonts w:cs="Times New Roman"/>
          <w:color w:val="auto"/>
        </w:rPr>
        <w:t xml:space="preserve">defunct </w:t>
      </w:r>
      <w:r w:rsidR="000336EB" w:rsidRPr="002F605F">
        <w:rPr>
          <w:rFonts w:cs="Times New Roman"/>
          <w:color w:val="auto"/>
        </w:rPr>
        <w:t>Workers</w:t>
      </w:r>
      <w:r w:rsidR="00580F3C">
        <w:rPr>
          <w:rFonts w:cs="Times New Roman"/>
          <w:color w:val="auto"/>
        </w:rPr>
        <w:t>’</w:t>
      </w:r>
      <w:r w:rsidR="000336EB" w:rsidRPr="002F605F">
        <w:rPr>
          <w:rFonts w:cs="Times New Roman"/>
          <w:color w:val="auto"/>
        </w:rPr>
        <w:t xml:space="preserve"> Compensation Fund or other sources and those funds due and owing the </w:t>
      </w:r>
      <w:r w:rsidR="00710E49" w:rsidRPr="002F605F">
        <w:rPr>
          <w:rFonts w:cs="Times New Roman"/>
          <w:color w:val="auto"/>
        </w:rPr>
        <w:t xml:space="preserve">defunct </w:t>
      </w:r>
      <w:r w:rsidR="000336EB" w:rsidRPr="002F605F">
        <w:rPr>
          <w:rFonts w:cs="Times New Roman"/>
          <w:color w:val="auto"/>
        </w:rPr>
        <w:t>Workers</w:t>
      </w:r>
      <w:r w:rsidR="00580F3C">
        <w:rPr>
          <w:rFonts w:cs="Times New Roman"/>
          <w:color w:val="auto"/>
        </w:rPr>
        <w:t>’</w:t>
      </w:r>
      <w:r w:rsidR="000336EB" w:rsidRPr="002F605F">
        <w:rPr>
          <w:rFonts w:cs="Times New Roman"/>
          <w:color w:val="auto"/>
        </w:rPr>
        <w:t xml:space="preserve"> Compensation Fund as of June 30, 2005, that are thereafter collected. The Old Fund and assets in the fund remain property of the state </w:t>
      </w:r>
      <w:r w:rsidR="00710E49" w:rsidRPr="002F605F">
        <w:rPr>
          <w:rFonts w:cs="Times New Roman"/>
          <w:color w:val="auto"/>
        </w:rPr>
        <w:t>after the transition to a private market</w:t>
      </w:r>
      <w:r w:rsidR="000336EB" w:rsidRPr="002F605F">
        <w:rPr>
          <w:rFonts w:cs="Times New Roman"/>
          <w:color w:val="auto"/>
        </w:rPr>
        <w:t>.</w:t>
      </w:r>
    </w:p>
    <w:p w14:paraId="7C376B23" w14:textId="712AFA68" w:rsidR="000336EB" w:rsidRPr="002F605F" w:rsidRDefault="00375A52" w:rsidP="00CA4F1C">
      <w:pPr>
        <w:pStyle w:val="SectionBody"/>
        <w:widowControl/>
        <w:rPr>
          <w:rFonts w:cs="Times New Roman"/>
          <w:color w:val="auto"/>
        </w:rPr>
      </w:pPr>
      <w:r w:rsidRPr="002F605F">
        <w:rPr>
          <w:rFonts w:cs="Times New Roman"/>
          <w:color w:val="auto"/>
        </w:rPr>
        <w:t>(</w:t>
      </w:r>
      <w:r w:rsidR="00B756B1" w:rsidRPr="002F605F">
        <w:rPr>
          <w:rFonts w:cs="Times New Roman"/>
          <w:color w:val="auto"/>
        </w:rPr>
        <w:t>g</w:t>
      </w:r>
      <w:r w:rsidRPr="002F605F">
        <w:rPr>
          <w:rFonts w:cs="Times New Roman"/>
          <w:color w:val="auto"/>
        </w:rPr>
        <w:t xml:space="preserve">) </w:t>
      </w:r>
      <w:r w:rsidR="00580F3C">
        <w:rPr>
          <w:rFonts w:cs="Times New Roman"/>
          <w:color w:val="auto"/>
        </w:rPr>
        <w:t>“</w:t>
      </w:r>
      <w:r w:rsidR="000336EB" w:rsidRPr="002F605F">
        <w:rPr>
          <w:rFonts w:cs="Times New Roman"/>
          <w:color w:val="auto"/>
        </w:rPr>
        <w:t>Old Fund liabilities</w:t>
      </w:r>
      <w:r w:rsidR="00580F3C">
        <w:rPr>
          <w:rFonts w:cs="Times New Roman"/>
          <w:color w:val="auto"/>
        </w:rPr>
        <w:t>”</w:t>
      </w:r>
      <w:r w:rsidR="000336EB" w:rsidRPr="002F605F">
        <w:rPr>
          <w:rFonts w:cs="Times New Roman"/>
          <w:color w:val="auto"/>
        </w:rPr>
        <w:t xml:space="preserve"> mean all claims payment obligations (indemnity and medical expenses), related liabilities and appropriate administrative expenses necessary for the administration of all claims, actual and incurred but not reported, for any claim with a date of injury </w:t>
      </w:r>
      <w:r w:rsidR="000336EB" w:rsidRPr="002F605F">
        <w:rPr>
          <w:rFonts w:cs="Times New Roman"/>
          <w:color w:val="auto"/>
        </w:rPr>
        <w:lastRenderedPageBreak/>
        <w:t xml:space="preserve">or last exposure on or before June 30, 2005: </w:t>
      </w:r>
      <w:r w:rsidR="000336EB" w:rsidRPr="00580F3C">
        <w:rPr>
          <w:rFonts w:cs="Times New Roman"/>
          <w:i/>
          <w:iCs/>
          <w:color w:val="auto"/>
        </w:rPr>
        <w:t>Provided</w:t>
      </w:r>
      <w:r w:rsidR="000336EB" w:rsidRPr="002F605F">
        <w:rPr>
          <w:rFonts w:cs="Times New Roman"/>
          <w:i/>
          <w:iCs/>
          <w:color w:val="auto"/>
        </w:rPr>
        <w:t>,</w:t>
      </w:r>
      <w:r w:rsidR="000336EB" w:rsidRPr="002F605F">
        <w:rPr>
          <w:rFonts w:cs="Times New Roman"/>
          <w:color w:val="auto"/>
        </w:rPr>
        <w:t xml:space="preserve"> That Old Fund liabilities include all claims payments for any claim, regardless of date of injury or last exposure, through December 31, 2005: </w:t>
      </w:r>
      <w:r w:rsidR="000336EB" w:rsidRPr="00580F3C">
        <w:rPr>
          <w:rFonts w:cs="Times New Roman"/>
          <w:i/>
          <w:iCs/>
          <w:color w:val="auto"/>
        </w:rPr>
        <w:t>Provided, however</w:t>
      </w:r>
      <w:r w:rsidR="000336EB" w:rsidRPr="002F605F">
        <w:rPr>
          <w:rFonts w:cs="Times New Roman"/>
          <w:i/>
          <w:iCs/>
          <w:color w:val="auto"/>
        </w:rPr>
        <w:t>,</w:t>
      </w:r>
      <w:r w:rsidR="000336EB" w:rsidRPr="002F605F">
        <w:rPr>
          <w:rFonts w:cs="Times New Roman"/>
          <w:color w:val="auto"/>
        </w:rPr>
        <w:t xml:space="preserve"> That Old Fund liabilities include all claims with dates of injuries or last exposure prior to July 1, 2004, for bankrupt self-insured employers that had defaulted on their claims obligations which </w:t>
      </w:r>
      <w:r w:rsidR="00710E49" w:rsidRPr="002F605F">
        <w:rPr>
          <w:rFonts w:cs="Times New Roman"/>
          <w:color w:val="auto"/>
        </w:rPr>
        <w:t xml:space="preserve">were </w:t>
      </w:r>
      <w:r w:rsidR="000336EB" w:rsidRPr="002F605F">
        <w:rPr>
          <w:rFonts w:cs="Times New Roman"/>
          <w:color w:val="auto"/>
        </w:rPr>
        <w:t xml:space="preserve">recognized by the </w:t>
      </w:r>
      <w:r w:rsidR="00710E49" w:rsidRPr="002F605F">
        <w:rPr>
          <w:rFonts w:cs="Times New Roman"/>
          <w:color w:val="auto"/>
        </w:rPr>
        <w:t>former Workers</w:t>
      </w:r>
      <w:r w:rsidR="00580F3C">
        <w:rPr>
          <w:rFonts w:cs="Times New Roman"/>
          <w:color w:val="auto"/>
        </w:rPr>
        <w:t>’</w:t>
      </w:r>
      <w:r w:rsidR="00710E49" w:rsidRPr="002F605F">
        <w:rPr>
          <w:rFonts w:cs="Times New Roman"/>
          <w:color w:val="auto"/>
        </w:rPr>
        <w:t xml:space="preserve"> Compensation Commission </w:t>
      </w:r>
      <w:r w:rsidR="000336EB" w:rsidRPr="002F605F">
        <w:rPr>
          <w:rFonts w:cs="Times New Roman"/>
          <w:color w:val="auto"/>
        </w:rPr>
        <w:t>in its actuarially determined liability number as of June 30, 2005.</w:t>
      </w:r>
    </w:p>
    <w:p w14:paraId="751611C7" w14:textId="4FE98150" w:rsidR="000336EB" w:rsidRPr="002F605F" w:rsidRDefault="00B756B1" w:rsidP="00CA4F1C">
      <w:pPr>
        <w:pStyle w:val="SectionBody"/>
        <w:widowControl/>
        <w:rPr>
          <w:rFonts w:cs="Times New Roman"/>
          <w:color w:val="auto"/>
        </w:rPr>
      </w:pPr>
      <w:r w:rsidRPr="002F605F">
        <w:rPr>
          <w:rFonts w:cs="Times New Roman"/>
          <w:color w:val="auto"/>
        </w:rPr>
        <w:t xml:space="preserve">(h) </w:t>
      </w:r>
      <w:r w:rsidR="00580F3C">
        <w:rPr>
          <w:rFonts w:cs="Times New Roman"/>
          <w:color w:val="auto"/>
        </w:rPr>
        <w:t>“</w:t>
      </w:r>
      <w:r w:rsidR="000336EB" w:rsidRPr="002F605F">
        <w:rPr>
          <w:rFonts w:cs="Times New Roman"/>
          <w:color w:val="auto"/>
        </w:rPr>
        <w:t>Private carrier</w:t>
      </w:r>
      <w:r w:rsidR="00580F3C">
        <w:rPr>
          <w:rFonts w:cs="Times New Roman"/>
          <w:color w:val="auto"/>
        </w:rPr>
        <w:t>”</w:t>
      </w:r>
      <w:r w:rsidR="000336EB" w:rsidRPr="002F605F">
        <w:rPr>
          <w:rFonts w:cs="Times New Roman"/>
          <w:color w:val="auto"/>
        </w:rPr>
        <w:t xml:space="preserve"> means any </w:t>
      </w:r>
      <w:proofErr w:type="gramStart"/>
      <w:r w:rsidR="000336EB" w:rsidRPr="002F605F">
        <w:rPr>
          <w:rFonts w:cs="Times New Roman"/>
          <w:color w:val="auto"/>
        </w:rPr>
        <w:t>insurer</w:t>
      </w:r>
      <w:proofErr w:type="gramEnd"/>
      <w:r w:rsidR="000336EB" w:rsidRPr="002F605F">
        <w:rPr>
          <w:rFonts w:cs="Times New Roman"/>
          <w:color w:val="auto"/>
        </w:rPr>
        <w:t xml:space="preserve"> or the legal representative of an insurer authorized by the Insurance Commissioner to provide workers</w:t>
      </w:r>
      <w:r w:rsidR="00580F3C">
        <w:rPr>
          <w:rFonts w:cs="Times New Roman"/>
          <w:color w:val="auto"/>
        </w:rPr>
        <w:t>’</w:t>
      </w:r>
      <w:r w:rsidR="000336EB" w:rsidRPr="002F605F">
        <w:rPr>
          <w:rFonts w:cs="Times New Roman"/>
          <w:color w:val="auto"/>
        </w:rPr>
        <w:t xml:space="preserve"> compensation insurance pursuant to this chapter. The term does not include a self-insured employer or private employers.</w:t>
      </w:r>
    </w:p>
    <w:p w14:paraId="6AB4E711" w14:textId="090D591E" w:rsidR="000336EB" w:rsidRPr="002F605F" w:rsidRDefault="00B756B1" w:rsidP="00CA4F1C">
      <w:pPr>
        <w:pStyle w:val="SectionBody"/>
        <w:widowControl/>
        <w:rPr>
          <w:rFonts w:cs="Times New Roman"/>
          <w:color w:val="auto"/>
        </w:rPr>
      </w:pPr>
      <w:r w:rsidRPr="002F605F">
        <w:rPr>
          <w:rFonts w:cs="Times New Roman"/>
          <w:color w:val="auto"/>
        </w:rPr>
        <w:t>(</w:t>
      </w:r>
      <w:proofErr w:type="spellStart"/>
      <w:r w:rsidRPr="002F605F">
        <w:rPr>
          <w:rFonts w:cs="Times New Roman"/>
          <w:color w:val="auto"/>
        </w:rPr>
        <w:t>i</w:t>
      </w:r>
      <w:proofErr w:type="spellEnd"/>
      <w:r w:rsidRPr="002F605F">
        <w:rPr>
          <w:rFonts w:cs="Times New Roman"/>
          <w:color w:val="auto"/>
        </w:rPr>
        <w:t>)</w:t>
      </w:r>
      <w:r w:rsidR="000336EB" w:rsidRPr="002F605F">
        <w:rPr>
          <w:rFonts w:cs="Times New Roman"/>
          <w:color w:val="auto"/>
        </w:rPr>
        <w:t xml:space="preserve"> </w:t>
      </w:r>
      <w:r w:rsidR="00580F3C">
        <w:rPr>
          <w:rFonts w:cs="Times New Roman"/>
          <w:color w:val="auto"/>
        </w:rPr>
        <w:t>“</w:t>
      </w:r>
      <w:r w:rsidR="000336EB" w:rsidRPr="002F605F">
        <w:rPr>
          <w:rFonts w:cs="Times New Roman"/>
          <w:color w:val="auto"/>
        </w:rPr>
        <w:t>Uninsured Employer Fund</w:t>
      </w:r>
      <w:r w:rsidR="00580F3C">
        <w:rPr>
          <w:rFonts w:cs="Times New Roman"/>
          <w:color w:val="auto"/>
        </w:rPr>
        <w:t>”</w:t>
      </w:r>
      <w:r w:rsidR="000336EB" w:rsidRPr="002F605F">
        <w:rPr>
          <w:rFonts w:cs="Times New Roman"/>
          <w:color w:val="auto"/>
        </w:rPr>
        <w:t xml:space="preserve"> means a fund held by the </w:t>
      </w:r>
      <w:r w:rsidR="00CD2DBA" w:rsidRPr="002F605F">
        <w:rPr>
          <w:rFonts w:cs="Times New Roman"/>
          <w:color w:val="auto"/>
        </w:rPr>
        <w:t>State Treasurer</w:t>
      </w:r>
      <w:r w:rsidR="00580F3C">
        <w:rPr>
          <w:rFonts w:cs="Times New Roman"/>
          <w:color w:val="auto"/>
        </w:rPr>
        <w:t>’</w:t>
      </w:r>
      <w:r w:rsidR="000336EB" w:rsidRPr="002F605F">
        <w:rPr>
          <w:rFonts w:cs="Times New Roman"/>
          <w:color w:val="auto"/>
        </w:rPr>
        <w:t xml:space="preserve">s office consisting of those funds transferred to it from the </w:t>
      </w:r>
      <w:r w:rsidR="00710E49" w:rsidRPr="002F605F">
        <w:rPr>
          <w:rFonts w:cs="Times New Roman"/>
          <w:color w:val="auto"/>
        </w:rPr>
        <w:t xml:space="preserve">defunct </w:t>
      </w:r>
      <w:r w:rsidR="000336EB" w:rsidRPr="002F605F">
        <w:rPr>
          <w:rFonts w:cs="Times New Roman"/>
          <w:color w:val="auto"/>
        </w:rPr>
        <w:t>Workers</w:t>
      </w:r>
      <w:r w:rsidR="00580F3C">
        <w:rPr>
          <w:rFonts w:cs="Times New Roman"/>
          <w:color w:val="auto"/>
        </w:rPr>
        <w:t>’</w:t>
      </w:r>
      <w:r w:rsidR="000336EB" w:rsidRPr="002F605F">
        <w:rPr>
          <w:rFonts w:cs="Times New Roman"/>
          <w:color w:val="auto"/>
        </w:rPr>
        <w:t xml:space="preserve"> Compensation Fund and any other source. Disbursements from the Uninsured Employer Fund shall be upon requisitions signed by the Insurance Commissioner, and as otherwise set forth in an exempt legislative rule promulgated by the </w:t>
      </w:r>
      <w:r w:rsidR="00375A52" w:rsidRPr="002F605F">
        <w:rPr>
          <w:rFonts w:cs="Times New Roman"/>
          <w:color w:val="auto"/>
        </w:rPr>
        <w:t>Industrial Council</w:t>
      </w:r>
      <w:r w:rsidR="000336EB" w:rsidRPr="002F605F">
        <w:rPr>
          <w:rFonts w:cs="Times New Roman"/>
          <w:color w:val="auto"/>
        </w:rPr>
        <w:t>.</w:t>
      </w:r>
    </w:p>
    <w:p w14:paraId="3911670B" w14:textId="4F156219" w:rsidR="000336EB" w:rsidRPr="002F605F" w:rsidRDefault="00B756B1" w:rsidP="00CA4F1C">
      <w:pPr>
        <w:pStyle w:val="SectionBody"/>
        <w:widowControl/>
        <w:rPr>
          <w:rFonts w:cs="Times New Roman"/>
          <w:color w:val="auto"/>
        </w:rPr>
      </w:pPr>
      <w:r w:rsidRPr="002F605F">
        <w:rPr>
          <w:rFonts w:cs="Times New Roman"/>
          <w:color w:val="auto"/>
        </w:rPr>
        <w:t xml:space="preserve">(j) </w:t>
      </w:r>
      <w:r w:rsidR="00580F3C">
        <w:rPr>
          <w:rFonts w:cs="Times New Roman"/>
          <w:color w:val="auto"/>
        </w:rPr>
        <w:t>“</w:t>
      </w:r>
      <w:r w:rsidR="000336EB" w:rsidRPr="002F605F">
        <w:rPr>
          <w:rFonts w:cs="Times New Roman"/>
          <w:color w:val="auto"/>
        </w:rPr>
        <w:t>Self-Insured Employer Guaranty Risk Pool</w:t>
      </w:r>
      <w:r w:rsidR="00580F3C">
        <w:rPr>
          <w:rFonts w:cs="Times New Roman"/>
          <w:color w:val="auto"/>
        </w:rPr>
        <w:t>”</w:t>
      </w:r>
      <w:r w:rsidR="000336EB" w:rsidRPr="002F605F">
        <w:rPr>
          <w:rFonts w:cs="Times New Roman"/>
          <w:color w:val="auto"/>
        </w:rPr>
        <w:t xml:space="preserve"> is a fund held by the </w:t>
      </w:r>
      <w:r w:rsidR="00CD2DBA" w:rsidRPr="002F605F">
        <w:rPr>
          <w:rFonts w:cs="Times New Roman"/>
          <w:color w:val="auto"/>
        </w:rPr>
        <w:t>State Treasurer</w:t>
      </w:r>
      <w:r w:rsidR="00580F3C">
        <w:rPr>
          <w:rFonts w:cs="Times New Roman"/>
          <w:color w:val="auto"/>
        </w:rPr>
        <w:t>’</w:t>
      </w:r>
      <w:r w:rsidR="000336EB" w:rsidRPr="002F605F">
        <w:rPr>
          <w:rFonts w:cs="Times New Roman"/>
          <w:color w:val="auto"/>
        </w:rPr>
        <w:t>s office consisting of those funds transferred to it from the guaranty pool created pursuant to 85 CSR 19 (2007) and any future funds collected through continued administration of that exempt legislative rule as administered by the Insurance Commissioner. Disbursements shall be made from the Self-Insured Employer Guaranty Risk Pool upon requisitions signed by the Insurance Commissioner. The obligations of the fund are as provided in 85 CSR 19 (2007).</w:t>
      </w:r>
    </w:p>
    <w:p w14:paraId="6BAAF21A" w14:textId="2EDF66AC" w:rsidR="000336EB" w:rsidRPr="002F605F" w:rsidRDefault="00B756B1" w:rsidP="00CA4F1C">
      <w:pPr>
        <w:pStyle w:val="SectionBody"/>
        <w:widowControl/>
        <w:rPr>
          <w:rFonts w:cs="Times New Roman"/>
          <w:color w:val="auto"/>
        </w:rPr>
      </w:pPr>
      <w:r w:rsidRPr="002F605F">
        <w:rPr>
          <w:rFonts w:cs="Times New Roman"/>
          <w:color w:val="auto"/>
        </w:rPr>
        <w:t xml:space="preserve">(k) </w:t>
      </w:r>
      <w:r w:rsidR="00580F3C">
        <w:rPr>
          <w:rFonts w:cs="Times New Roman"/>
          <w:color w:val="auto"/>
        </w:rPr>
        <w:t>“</w:t>
      </w:r>
      <w:r w:rsidR="000336EB" w:rsidRPr="002F605F">
        <w:rPr>
          <w:rFonts w:cs="Times New Roman"/>
          <w:color w:val="auto"/>
        </w:rPr>
        <w:t>Self-Insured Employer Security Risk Pool</w:t>
      </w:r>
      <w:r w:rsidR="00580F3C">
        <w:rPr>
          <w:rFonts w:cs="Times New Roman"/>
          <w:color w:val="auto"/>
        </w:rPr>
        <w:t>”</w:t>
      </w:r>
      <w:r w:rsidR="000336EB" w:rsidRPr="002F605F">
        <w:rPr>
          <w:rFonts w:cs="Times New Roman"/>
          <w:color w:val="auto"/>
        </w:rPr>
        <w:t xml:space="preserve"> is a fund held by the </w:t>
      </w:r>
      <w:r w:rsidR="00CD2DBA" w:rsidRPr="002F605F">
        <w:rPr>
          <w:rFonts w:cs="Times New Roman"/>
          <w:color w:val="auto"/>
        </w:rPr>
        <w:t>State Treasurer</w:t>
      </w:r>
      <w:r w:rsidR="000336EB" w:rsidRPr="002F605F">
        <w:rPr>
          <w:rFonts w:cs="Times New Roman"/>
          <w:color w:val="auto"/>
        </w:rPr>
        <w:t xml:space="preserve"> consisting of those funds paid into it through the Insurance Commissioner</w:t>
      </w:r>
      <w:r w:rsidR="00580F3C">
        <w:rPr>
          <w:rFonts w:cs="Times New Roman"/>
          <w:color w:val="auto"/>
        </w:rPr>
        <w:t>’</w:t>
      </w:r>
      <w:r w:rsidR="000336EB" w:rsidRPr="002F605F">
        <w:rPr>
          <w:rFonts w:cs="Times New Roman"/>
          <w:color w:val="auto"/>
        </w:rPr>
        <w:t xml:space="preserve">s administration of 85 CSR 19 (2007). Disbursement from the fund shall be made from the Self-Insured Employer Security Risk Pool upon requisitions signed by the Insurance Commissioner. The obligations of the fund are as provided in 85 CSR 19: </w:t>
      </w:r>
      <w:r w:rsidR="000336EB" w:rsidRPr="00580F3C">
        <w:rPr>
          <w:rFonts w:cs="Times New Roman"/>
          <w:i/>
          <w:iCs/>
          <w:color w:val="auto"/>
        </w:rPr>
        <w:t>Provided</w:t>
      </w:r>
      <w:r w:rsidR="000336EB" w:rsidRPr="002F605F">
        <w:rPr>
          <w:rFonts w:cs="Times New Roman"/>
          <w:i/>
          <w:iCs/>
          <w:color w:val="auto"/>
        </w:rPr>
        <w:t>,</w:t>
      </w:r>
      <w:r w:rsidR="000336EB" w:rsidRPr="002F605F">
        <w:rPr>
          <w:rFonts w:cs="Times New Roman"/>
          <w:color w:val="auto"/>
        </w:rPr>
        <w:t xml:space="preserve"> That the liabilities are limited to those self-</w:t>
      </w:r>
      <w:r w:rsidR="000336EB" w:rsidRPr="002F605F">
        <w:rPr>
          <w:rFonts w:cs="Times New Roman"/>
          <w:color w:val="auto"/>
        </w:rPr>
        <w:lastRenderedPageBreak/>
        <w:t xml:space="preserve">insured employers who default on their </w:t>
      </w:r>
      <w:proofErr w:type="gramStart"/>
      <w:r w:rsidR="000336EB" w:rsidRPr="002F605F">
        <w:rPr>
          <w:rFonts w:cs="Times New Roman"/>
          <w:color w:val="auto"/>
        </w:rPr>
        <w:t>claims</w:t>
      </w:r>
      <w:proofErr w:type="gramEnd"/>
      <w:r w:rsidR="000336EB" w:rsidRPr="002F605F">
        <w:rPr>
          <w:rFonts w:cs="Times New Roman"/>
          <w:color w:val="auto"/>
        </w:rPr>
        <w:t xml:space="preserve"> obligations after the termination of the </w:t>
      </w:r>
      <w:r w:rsidR="00710E49" w:rsidRPr="002F605F">
        <w:rPr>
          <w:rFonts w:cs="Times New Roman"/>
          <w:color w:val="auto"/>
        </w:rPr>
        <w:t>former Workers</w:t>
      </w:r>
      <w:r w:rsidR="00580F3C">
        <w:rPr>
          <w:rFonts w:cs="Times New Roman"/>
          <w:color w:val="auto"/>
        </w:rPr>
        <w:t>’</w:t>
      </w:r>
      <w:r w:rsidR="00710E49" w:rsidRPr="002F605F">
        <w:rPr>
          <w:rFonts w:cs="Times New Roman"/>
          <w:color w:val="auto"/>
        </w:rPr>
        <w:t xml:space="preserve"> Compensation Commission.</w:t>
      </w:r>
    </w:p>
    <w:p w14:paraId="12522618" w14:textId="0053550D" w:rsidR="000336EB" w:rsidRPr="002F605F" w:rsidRDefault="00A10700" w:rsidP="00CA4F1C">
      <w:pPr>
        <w:pStyle w:val="SectionBody"/>
        <w:widowControl/>
        <w:rPr>
          <w:rFonts w:cs="Times New Roman"/>
          <w:color w:val="auto"/>
        </w:rPr>
        <w:sectPr w:rsidR="000336EB"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rFonts w:cs="Times New Roman"/>
          <w:color w:val="auto"/>
        </w:rPr>
        <w:t>(</w:t>
      </w:r>
      <w:r w:rsidRPr="002F605F">
        <w:rPr>
          <w:rFonts w:cs="Times New Roman"/>
          <w:iCs/>
          <w:color w:val="auto"/>
        </w:rPr>
        <w:t>l</w:t>
      </w:r>
      <w:r w:rsidRPr="002F605F">
        <w:rPr>
          <w:rFonts w:cs="Times New Roman"/>
          <w:color w:val="auto"/>
        </w:rPr>
        <w:t xml:space="preserve">) </w:t>
      </w:r>
      <w:r w:rsidR="00580F3C">
        <w:rPr>
          <w:rFonts w:cs="Times New Roman"/>
          <w:color w:val="auto"/>
        </w:rPr>
        <w:t>“</w:t>
      </w:r>
      <w:r w:rsidR="000336EB" w:rsidRPr="002F605F">
        <w:rPr>
          <w:rFonts w:cs="Times New Roman"/>
          <w:color w:val="auto"/>
        </w:rPr>
        <w:t>Voluntary market</w:t>
      </w:r>
      <w:r w:rsidR="00580F3C">
        <w:rPr>
          <w:rFonts w:cs="Times New Roman"/>
          <w:color w:val="auto"/>
        </w:rPr>
        <w:t>”</w:t>
      </w:r>
      <w:r w:rsidR="000336EB" w:rsidRPr="002F605F">
        <w:rPr>
          <w:rFonts w:cs="Times New Roman"/>
          <w:color w:val="auto"/>
        </w:rPr>
        <w:t xml:space="preserve"> means the workers</w:t>
      </w:r>
      <w:r w:rsidR="00580F3C">
        <w:rPr>
          <w:rFonts w:cs="Times New Roman"/>
          <w:color w:val="auto"/>
        </w:rPr>
        <w:t>’</w:t>
      </w:r>
      <w:r w:rsidR="000336EB" w:rsidRPr="002F605F">
        <w:rPr>
          <w:rFonts w:cs="Times New Roman"/>
          <w:color w:val="auto"/>
        </w:rPr>
        <w:t xml:space="preserve"> compensation insurance market in which insurers voluntarily offer coverage to applicants who meet the insurers</w:t>
      </w:r>
      <w:r w:rsidR="00580F3C">
        <w:rPr>
          <w:rFonts w:cs="Times New Roman"/>
          <w:color w:val="auto"/>
        </w:rPr>
        <w:t>’</w:t>
      </w:r>
      <w:r w:rsidR="000336EB" w:rsidRPr="002F605F">
        <w:rPr>
          <w:rFonts w:cs="Times New Roman"/>
          <w:color w:val="auto"/>
        </w:rPr>
        <w:t xml:space="preserve"> underwriting standards or guidelines.</w:t>
      </w:r>
    </w:p>
    <w:p w14:paraId="435E3D69" w14:textId="130D963B" w:rsidR="000336EB" w:rsidRPr="002F605F" w:rsidRDefault="00CD2DBA" w:rsidP="00CA4F1C">
      <w:pPr>
        <w:ind w:left="720" w:hanging="720"/>
        <w:jc w:val="both"/>
        <w:outlineLvl w:val="3"/>
        <w:rPr>
          <w:rFonts w:cs="Arial"/>
          <w:b/>
          <w:color w:val="auto"/>
        </w:rPr>
      </w:pPr>
      <w:r w:rsidRPr="002F605F">
        <w:rPr>
          <w:rStyle w:val="SectionHeadingChar"/>
          <w:color w:val="auto"/>
        </w:rPr>
        <w:t>§</w:t>
      </w:r>
      <w:r w:rsidR="000336EB" w:rsidRPr="002F605F">
        <w:rPr>
          <w:rStyle w:val="SectionHeadingChar"/>
          <w:color w:val="auto"/>
        </w:rPr>
        <w:t>23-2C-3.</w:t>
      </w:r>
      <w:r w:rsidR="001569AD" w:rsidRPr="002F605F">
        <w:rPr>
          <w:rFonts w:cs="Arial"/>
          <w:b/>
          <w:color w:val="auto"/>
        </w:rPr>
        <w:t xml:space="preserve">  </w:t>
      </w:r>
      <w:r w:rsidR="001569AD" w:rsidRPr="002F605F">
        <w:rPr>
          <w:rStyle w:val="SectionHeadingChar"/>
          <w:color w:val="auto"/>
        </w:rPr>
        <w:t xml:space="preserve">Private carriers not subject to certain premium taxes, surcharges, and credits; </w:t>
      </w:r>
      <w:r w:rsidR="009B6450" w:rsidRPr="002F605F">
        <w:rPr>
          <w:rStyle w:val="SectionHeadingChar"/>
          <w:color w:val="auto"/>
        </w:rPr>
        <w:t>regulatory surcharge imposed</w:t>
      </w:r>
      <w:r w:rsidR="003767DD" w:rsidRPr="002F605F">
        <w:rPr>
          <w:rStyle w:val="SectionHeadingChar"/>
          <w:color w:val="auto"/>
        </w:rPr>
        <w:t xml:space="preserve"> on private carriers and self-insured employers</w:t>
      </w:r>
      <w:r w:rsidR="000336EB" w:rsidRPr="002F605F">
        <w:rPr>
          <w:rFonts w:cs="Arial"/>
          <w:b/>
          <w:color w:val="auto"/>
        </w:rPr>
        <w:t>.</w:t>
      </w:r>
    </w:p>
    <w:p w14:paraId="1166B266" w14:textId="77777777" w:rsidR="000336EB" w:rsidRPr="002F605F" w:rsidRDefault="000336EB" w:rsidP="00CA4F1C">
      <w:pPr>
        <w:ind w:left="720" w:hanging="720"/>
        <w:jc w:val="both"/>
        <w:outlineLvl w:val="3"/>
        <w:rPr>
          <w:rFonts w:cs="Arial"/>
          <w:b/>
          <w:color w:val="auto"/>
        </w:rPr>
        <w:sectPr w:rsidR="000336EB" w:rsidRPr="002F605F" w:rsidSect="00C37BDE">
          <w:type w:val="continuous"/>
          <w:pgSz w:w="12240" w:h="15840"/>
          <w:pgMar w:top="1440" w:right="1440" w:bottom="1440" w:left="1440" w:header="720" w:footer="720" w:gutter="0"/>
          <w:cols w:space="720"/>
          <w:docGrid w:linePitch="360"/>
        </w:sectPr>
      </w:pPr>
    </w:p>
    <w:p w14:paraId="1CCAFD0A" w14:textId="49E634FD" w:rsidR="000336EB" w:rsidRPr="002F605F" w:rsidRDefault="00AB1C9C" w:rsidP="00CA4F1C">
      <w:pPr>
        <w:pStyle w:val="SectionBody"/>
        <w:widowControl/>
        <w:rPr>
          <w:color w:val="auto"/>
        </w:rPr>
      </w:pPr>
      <w:r w:rsidRPr="002F605F">
        <w:rPr>
          <w:color w:val="auto"/>
        </w:rPr>
        <w:t xml:space="preserve">Private </w:t>
      </w:r>
      <w:r w:rsidR="000336EB" w:rsidRPr="002F605F">
        <w:rPr>
          <w:color w:val="auto"/>
        </w:rPr>
        <w:t>carriers</w:t>
      </w:r>
      <w:r w:rsidR="00A10700" w:rsidRPr="002F605F">
        <w:rPr>
          <w:color w:val="auto"/>
        </w:rPr>
        <w:t xml:space="preserve"> </w:t>
      </w:r>
      <w:r w:rsidR="000336EB" w:rsidRPr="002F605F">
        <w:rPr>
          <w:color w:val="auto"/>
        </w:rPr>
        <w:t xml:space="preserve">including the company, are not subject to payment of </w:t>
      </w:r>
      <w:r w:rsidR="003767DD" w:rsidRPr="002F605F">
        <w:rPr>
          <w:color w:val="auto"/>
        </w:rPr>
        <w:t xml:space="preserve">insurance </w:t>
      </w:r>
      <w:r w:rsidR="000336EB" w:rsidRPr="002F605F">
        <w:rPr>
          <w:color w:val="auto"/>
        </w:rPr>
        <w:t>premium taxes, surcharges</w:t>
      </w:r>
      <w:r w:rsidR="009B6450" w:rsidRPr="002F605F">
        <w:rPr>
          <w:color w:val="auto"/>
        </w:rPr>
        <w:t>,</w:t>
      </w:r>
      <w:r w:rsidR="000336EB" w:rsidRPr="002F605F">
        <w:rPr>
          <w:color w:val="auto"/>
        </w:rPr>
        <w:t xml:space="preserve"> and credits contained in </w:t>
      </w:r>
      <w:r w:rsidR="00CD2DBA" w:rsidRPr="002F605F">
        <w:rPr>
          <w:color w:val="auto"/>
        </w:rPr>
        <w:t>§</w:t>
      </w:r>
      <w:r w:rsidRPr="002F605F">
        <w:rPr>
          <w:color w:val="auto"/>
        </w:rPr>
        <w:t>33-3-1</w:t>
      </w:r>
      <w:r w:rsidR="00580F3C" w:rsidRPr="00580F3C">
        <w:rPr>
          <w:i/>
          <w:color w:val="auto"/>
        </w:rPr>
        <w:t xml:space="preserve"> et seq. </w:t>
      </w:r>
      <w:r w:rsidR="000336EB" w:rsidRPr="002F605F">
        <w:rPr>
          <w:color w:val="auto"/>
        </w:rPr>
        <w:t xml:space="preserve">of this code on premiums received for </w:t>
      </w:r>
      <w:r w:rsidR="003767DD" w:rsidRPr="002F605F">
        <w:rPr>
          <w:color w:val="auto"/>
        </w:rPr>
        <w:t>workers</w:t>
      </w:r>
      <w:r w:rsidR="00580F3C">
        <w:rPr>
          <w:color w:val="auto"/>
        </w:rPr>
        <w:t>’</w:t>
      </w:r>
      <w:r w:rsidR="003767DD" w:rsidRPr="002F605F">
        <w:rPr>
          <w:color w:val="auto"/>
        </w:rPr>
        <w:t xml:space="preserve"> compensation insurance </w:t>
      </w:r>
      <w:r w:rsidR="000336EB" w:rsidRPr="002F605F">
        <w:rPr>
          <w:color w:val="auto"/>
        </w:rPr>
        <w:t>coverage under this chapter. In lieu thereof, the workers</w:t>
      </w:r>
      <w:r w:rsidR="00580F3C">
        <w:rPr>
          <w:color w:val="auto"/>
        </w:rPr>
        <w:t>’</w:t>
      </w:r>
      <w:r w:rsidR="000336EB" w:rsidRPr="002F605F">
        <w:rPr>
          <w:color w:val="auto"/>
        </w:rPr>
        <w:t xml:space="preserve"> compensation insurance market is subject to the following:</w:t>
      </w:r>
    </w:p>
    <w:p w14:paraId="46AD2791" w14:textId="38C73DE7" w:rsidR="000336EB" w:rsidRPr="002F605F" w:rsidRDefault="00721B28" w:rsidP="00CA4F1C">
      <w:pPr>
        <w:pStyle w:val="SectionBody"/>
        <w:widowControl/>
        <w:rPr>
          <w:color w:val="auto"/>
        </w:rPr>
      </w:pPr>
      <w:r w:rsidRPr="002F605F">
        <w:rPr>
          <w:color w:val="auto"/>
        </w:rPr>
        <w:t>(</w:t>
      </w:r>
      <w:r w:rsidR="00A10700" w:rsidRPr="002F605F">
        <w:rPr>
          <w:color w:val="auto"/>
        </w:rPr>
        <w:t>1</w:t>
      </w:r>
      <w:r w:rsidRPr="002F605F">
        <w:rPr>
          <w:color w:val="auto"/>
        </w:rPr>
        <w:t>)</w:t>
      </w:r>
      <w:r w:rsidR="00A10700" w:rsidRPr="002F605F">
        <w:rPr>
          <w:color w:val="auto"/>
        </w:rPr>
        <w:t>(A)</w:t>
      </w:r>
      <w:r w:rsidRPr="002F605F">
        <w:rPr>
          <w:color w:val="auto"/>
        </w:rPr>
        <w:t xml:space="preserve"> </w:t>
      </w:r>
      <w:r w:rsidR="000336EB" w:rsidRPr="002F605F">
        <w:rPr>
          <w:color w:val="auto"/>
        </w:rPr>
        <w:t xml:space="preserve">With respect to fiscal years beginning on and after July 1, 2008, each private carrier shall collect a surcharge in the amount of five and five-tenths percent of the premium collected plus the total of all premium discounts based on deductible provisions that were applied: </w:t>
      </w:r>
      <w:r w:rsidR="000336EB" w:rsidRPr="00580F3C">
        <w:rPr>
          <w:i/>
          <w:iCs/>
          <w:color w:val="auto"/>
        </w:rPr>
        <w:t>Provided</w:t>
      </w:r>
      <w:r w:rsidR="000336EB" w:rsidRPr="002F605F">
        <w:rPr>
          <w:color w:val="auto"/>
        </w:rPr>
        <w:t xml:space="preserve">, That prior to June 30, 2013, and every five years thereafter, the </w:t>
      </w:r>
      <w:r w:rsidRPr="002F605F">
        <w:rPr>
          <w:color w:val="auto"/>
        </w:rPr>
        <w:t xml:space="preserve">Insurance Commissioner </w:t>
      </w:r>
      <w:r w:rsidR="000336EB" w:rsidRPr="002F605F">
        <w:rPr>
          <w:color w:val="auto"/>
        </w:rPr>
        <w:t>shall review the percentage surcharge and determine a new percentage as he or she deems necessary;</w:t>
      </w:r>
      <w:r w:rsidR="009B6450" w:rsidRPr="002F605F">
        <w:rPr>
          <w:color w:val="auto"/>
        </w:rPr>
        <w:t xml:space="preserve"> and</w:t>
      </w:r>
    </w:p>
    <w:p w14:paraId="7BD3C3DB" w14:textId="35EECB22" w:rsidR="000336EB" w:rsidRPr="002F605F" w:rsidRDefault="00721B28" w:rsidP="00CA4F1C">
      <w:pPr>
        <w:pStyle w:val="SectionBody"/>
        <w:widowControl/>
        <w:rPr>
          <w:color w:val="auto"/>
        </w:rPr>
      </w:pPr>
      <w:r w:rsidRPr="002F605F">
        <w:rPr>
          <w:color w:val="auto"/>
        </w:rPr>
        <w:t>(B)</w:t>
      </w:r>
      <w:r w:rsidR="003B1D5A" w:rsidRPr="002F605F">
        <w:rPr>
          <w:color w:val="auto"/>
        </w:rPr>
        <w:t xml:space="preserve"> </w:t>
      </w:r>
      <w:r w:rsidR="000336EB" w:rsidRPr="002F605F">
        <w:rPr>
          <w:color w:val="auto"/>
        </w:rPr>
        <w:t xml:space="preserve">The amounts required to be collected under </w:t>
      </w:r>
      <w:r w:rsidR="00CD2DBA" w:rsidRPr="002F605F">
        <w:rPr>
          <w:color w:val="auto"/>
        </w:rPr>
        <w:t>§</w:t>
      </w:r>
      <w:r w:rsidR="009B6450" w:rsidRPr="002F605F">
        <w:rPr>
          <w:color w:val="auto"/>
        </w:rPr>
        <w:t>23-2C-3(</w:t>
      </w:r>
      <w:r w:rsidR="00A10700" w:rsidRPr="002F605F">
        <w:rPr>
          <w:color w:val="auto"/>
        </w:rPr>
        <w:t>a</w:t>
      </w:r>
      <w:r w:rsidR="009B6450" w:rsidRPr="002F605F">
        <w:rPr>
          <w:color w:val="auto"/>
        </w:rPr>
        <w:t>)(1)</w:t>
      </w:r>
      <w:r w:rsidRPr="002F605F">
        <w:rPr>
          <w:color w:val="auto"/>
        </w:rPr>
        <w:t xml:space="preserve">(A) </w:t>
      </w:r>
      <w:r w:rsidR="000336EB" w:rsidRPr="002F605F">
        <w:rPr>
          <w:color w:val="auto"/>
        </w:rPr>
        <w:t xml:space="preserve">of this </w:t>
      </w:r>
      <w:r w:rsidR="009B6450" w:rsidRPr="002F605F">
        <w:rPr>
          <w:color w:val="auto"/>
        </w:rPr>
        <w:t>code</w:t>
      </w:r>
      <w:r w:rsidR="000336EB" w:rsidRPr="002F605F">
        <w:rPr>
          <w:color w:val="auto"/>
        </w:rPr>
        <w:t xml:space="preserve"> shall be remitted to the Insurance Commissioner on or before the twenty-fifth day of the month succeeding the end of the quarter in which they are collected, except for the fourth quarter for which the surcharge shall be remitted on or before March 1 of the succeeding year.</w:t>
      </w:r>
    </w:p>
    <w:p w14:paraId="780544F0" w14:textId="5C10EF6C" w:rsidR="000336EB" w:rsidRPr="002F605F" w:rsidRDefault="000336EB" w:rsidP="00CA4F1C">
      <w:pPr>
        <w:pStyle w:val="SectionBody"/>
        <w:widowControl/>
        <w:rPr>
          <w:color w:val="auto"/>
        </w:rPr>
      </w:pPr>
      <w:r w:rsidRPr="002F605F">
        <w:rPr>
          <w:color w:val="auto"/>
        </w:rPr>
        <w:t xml:space="preserve">(2) Each fiscal year, the Insurance Commissioner shall calculate a percentage surcharge to be remitted on a quarterly basis by self-insured employers and said percentage shall be calculated by dividing </w:t>
      </w:r>
      <w:r w:rsidR="009B6450" w:rsidRPr="002F605F">
        <w:rPr>
          <w:color w:val="auto"/>
        </w:rPr>
        <w:t xml:space="preserve">the </w:t>
      </w:r>
      <w:r w:rsidRPr="002F605F">
        <w:rPr>
          <w:color w:val="auto"/>
        </w:rPr>
        <w:t>previous year</w:t>
      </w:r>
      <w:r w:rsidR="00580F3C">
        <w:rPr>
          <w:color w:val="auto"/>
        </w:rPr>
        <w:t>’</w:t>
      </w:r>
      <w:r w:rsidRPr="002F605F">
        <w:rPr>
          <w:color w:val="auto"/>
        </w:rPr>
        <w:t>s self-insured payroll in the state into the portion of the Insurance Commissioner</w:t>
      </w:r>
      <w:r w:rsidR="00580F3C">
        <w:rPr>
          <w:color w:val="auto"/>
        </w:rPr>
        <w:t>’</w:t>
      </w:r>
      <w:r w:rsidRPr="002F605F">
        <w:rPr>
          <w:color w:val="auto"/>
        </w:rPr>
        <w:t>s budget amount attributable to regulation of the self-insured employer market. This resulting percentage shall be applied to each self-insured employer</w:t>
      </w:r>
      <w:r w:rsidR="00580F3C">
        <w:rPr>
          <w:color w:val="auto"/>
        </w:rPr>
        <w:t>’</w:t>
      </w:r>
      <w:r w:rsidRPr="002F605F">
        <w:rPr>
          <w:color w:val="auto"/>
        </w:rPr>
        <w:t xml:space="preserve">s payroll and the </w:t>
      </w:r>
      <w:r w:rsidRPr="002F605F">
        <w:rPr>
          <w:color w:val="auto"/>
        </w:rPr>
        <w:lastRenderedPageBreak/>
        <w:t xml:space="preserve">resulting amount shall be remitted as a regulatory surcharge by each self-insured employer. The Industrial Council may promulgate a rule for implementation of this section. </w:t>
      </w:r>
      <w:r w:rsidR="00A10700" w:rsidRPr="002F605F">
        <w:rPr>
          <w:color w:val="auto"/>
        </w:rPr>
        <w:t xml:space="preserve">All </w:t>
      </w:r>
      <w:r w:rsidRPr="002F605F">
        <w:rPr>
          <w:color w:val="auto"/>
        </w:rPr>
        <w:t xml:space="preserve">private carriers and self-insured employers shall furnish the Insurance Commissioner with all required information and cooperate in all respects necessary for the Insurance Commissioner to perform the duties set forth in this section and in other provisions of this chapter and chapter </w:t>
      </w:r>
      <w:r w:rsidR="001A6F89" w:rsidRPr="002F605F">
        <w:rPr>
          <w:color w:val="auto"/>
        </w:rPr>
        <w:t>33</w:t>
      </w:r>
      <w:r w:rsidRPr="002F605F">
        <w:rPr>
          <w:color w:val="auto"/>
        </w:rPr>
        <w:t xml:space="preserve"> of this code. The surcharge shall be calculated </w:t>
      </w:r>
      <w:proofErr w:type="gramStart"/>
      <w:r w:rsidRPr="002F605F">
        <w:rPr>
          <w:color w:val="auto"/>
        </w:rPr>
        <w:t>so as to</w:t>
      </w:r>
      <w:proofErr w:type="gramEnd"/>
      <w:r w:rsidRPr="002F605F">
        <w:rPr>
          <w:color w:val="auto"/>
        </w:rPr>
        <w:t xml:space="preserve"> only defray the costs associated with the administration of this chapter and the funds raised shall not be used for any other purpose.</w:t>
      </w:r>
    </w:p>
    <w:p w14:paraId="609160CC" w14:textId="609660B7" w:rsidR="000336EB" w:rsidRPr="002F605F" w:rsidRDefault="00CD2DBA" w:rsidP="00CA4F1C">
      <w:pPr>
        <w:pStyle w:val="SectionHeading"/>
        <w:widowControl/>
        <w:rPr>
          <w:color w:val="auto"/>
        </w:rPr>
      </w:pPr>
      <w:r w:rsidRPr="002F605F">
        <w:rPr>
          <w:color w:val="auto"/>
        </w:rPr>
        <w:t>§</w:t>
      </w:r>
      <w:r w:rsidR="000336EB" w:rsidRPr="002F605F">
        <w:rPr>
          <w:color w:val="auto"/>
        </w:rPr>
        <w:t>23-2C-3a. Employers</w:t>
      </w:r>
      <w:r w:rsidR="00580F3C">
        <w:rPr>
          <w:color w:val="auto"/>
        </w:rPr>
        <w:t>’</w:t>
      </w:r>
      <w:r w:rsidR="000336EB" w:rsidRPr="002F605F">
        <w:rPr>
          <w:color w:val="auto"/>
        </w:rPr>
        <w:t xml:space="preserve"> mutual insurance company - additional provisions enacted in November 2005.</w:t>
      </w:r>
    </w:p>
    <w:p w14:paraId="5F5A5AE0" w14:textId="77777777" w:rsidR="00D91F6B" w:rsidRPr="002F605F" w:rsidRDefault="00D91F6B" w:rsidP="00CA4F1C">
      <w:pPr>
        <w:ind w:firstLine="720"/>
        <w:jc w:val="both"/>
        <w:rPr>
          <w:rFonts w:eastAsia="Calibri" w:cs="Times New Roman"/>
          <w:color w:val="auto"/>
        </w:rPr>
        <w:sectPr w:rsidR="00D91F6B" w:rsidRPr="002F605F" w:rsidSect="00C37BDE">
          <w:type w:val="continuous"/>
          <w:pgSz w:w="12240" w:h="15840"/>
          <w:pgMar w:top="1440" w:right="1440" w:bottom="1440" w:left="1440" w:header="720" w:footer="720" w:gutter="0"/>
          <w:lnNumType w:countBy="1" w:restart="newSection"/>
          <w:cols w:space="720"/>
          <w:noEndnote/>
          <w:docGrid w:linePitch="326"/>
        </w:sectPr>
      </w:pPr>
    </w:p>
    <w:p w14:paraId="42C0F1D9" w14:textId="139AFD73" w:rsidR="00B33ACE" w:rsidRPr="002F605F" w:rsidRDefault="00B33ACE" w:rsidP="00CA4F1C">
      <w:pPr>
        <w:pStyle w:val="SectionBody"/>
        <w:widowControl/>
        <w:rPr>
          <w:color w:val="auto"/>
        </w:rPr>
      </w:pPr>
      <w:r w:rsidRPr="002F605F">
        <w:rPr>
          <w:color w:val="auto"/>
        </w:rPr>
        <w:t>[Repealed.]</w:t>
      </w:r>
    </w:p>
    <w:p w14:paraId="196EBA7E" w14:textId="77777777" w:rsidR="00721B28" w:rsidRPr="002F605F" w:rsidRDefault="00721B28" w:rsidP="00CA4F1C">
      <w:pPr>
        <w:pStyle w:val="SectionBody"/>
        <w:widowControl/>
        <w:rPr>
          <w:b/>
          <w:color w:val="auto"/>
        </w:rPr>
        <w:sectPr w:rsidR="00721B28" w:rsidRPr="002F605F" w:rsidSect="00C37BDE">
          <w:type w:val="continuous"/>
          <w:pgSz w:w="12240" w:h="15840"/>
          <w:pgMar w:top="1440" w:right="1440" w:bottom="1440" w:left="1440" w:header="720" w:footer="720" w:gutter="0"/>
          <w:lnNumType w:countBy="1" w:restart="newSection"/>
          <w:cols w:space="720"/>
          <w:noEndnote/>
          <w:docGrid w:linePitch="326"/>
        </w:sectPr>
      </w:pPr>
    </w:p>
    <w:p w14:paraId="6F4F4D60" w14:textId="5A509D36" w:rsidR="00D91F6B" w:rsidRPr="002F605F" w:rsidRDefault="00CD2DBA" w:rsidP="00CA4F1C">
      <w:pPr>
        <w:pStyle w:val="SectionHeading"/>
        <w:widowControl/>
        <w:rPr>
          <w:color w:val="auto"/>
        </w:rPr>
      </w:pPr>
      <w:r w:rsidRPr="002F605F">
        <w:rPr>
          <w:color w:val="auto"/>
        </w:rPr>
        <w:t>§</w:t>
      </w:r>
      <w:r w:rsidR="00D91F6B" w:rsidRPr="002F605F">
        <w:rPr>
          <w:color w:val="auto"/>
        </w:rPr>
        <w:t>23-2C-4. Governance and organization.</w:t>
      </w:r>
    </w:p>
    <w:p w14:paraId="145DB3FC" w14:textId="2DA9AE78" w:rsidR="00721B28" w:rsidRPr="002F605F" w:rsidRDefault="00783271" w:rsidP="00CA4F1C">
      <w:pPr>
        <w:pStyle w:val="SectionBody"/>
        <w:widowControl/>
        <w:rPr>
          <w:color w:val="auto"/>
        </w:rPr>
      </w:pPr>
      <w:r w:rsidRPr="002F605F">
        <w:rPr>
          <w:color w:val="auto"/>
        </w:rPr>
        <w:t>[Repealed.]</w:t>
      </w:r>
    </w:p>
    <w:p w14:paraId="25B3BD50" w14:textId="08C24D37" w:rsidR="00D91F6B" w:rsidRPr="002F605F" w:rsidRDefault="00D91F6B" w:rsidP="00CA4F1C">
      <w:pPr>
        <w:pStyle w:val="SectionBody"/>
        <w:widowControl/>
        <w:rPr>
          <w:color w:val="auto"/>
        </w:rPr>
        <w:sectPr w:rsidR="00D91F6B" w:rsidRPr="002F605F" w:rsidSect="00C37BDE">
          <w:type w:val="continuous"/>
          <w:pgSz w:w="12240" w:h="15840"/>
          <w:pgMar w:top="1440" w:right="1440" w:bottom="1440" w:left="1440" w:header="720" w:footer="720" w:gutter="0"/>
          <w:lnNumType w:countBy="1" w:restart="newSection"/>
          <w:cols w:space="720"/>
          <w:noEndnote/>
          <w:docGrid w:linePitch="326"/>
        </w:sectPr>
      </w:pPr>
    </w:p>
    <w:p w14:paraId="41719C8F" w14:textId="77777777" w:rsidR="00BF0365" w:rsidRDefault="00CD2DBA" w:rsidP="00CA4F1C">
      <w:pPr>
        <w:suppressLineNumbers/>
        <w:ind w:left="720" w:hanging="720"/>
        <w:jc w:val="both"/>
        <w:outlineLvl w:val="3"/>
        <w:rPr>
          <w:rFonts w:eastAsia="Calibri" w:cs="Times New Roman"/>
          <w:color w:val="auto"/>
        </w:rPr>
      </w:pPr>
      <w:r w:rsidRPr="002F605F">
        <w:rPr>
          <w:rStyle w:val="SectionHeadingChar"/>
          <w:color w:val="auto"/>
        </w:rPr>
        <w:t>§</w:t>
      </w:r>
      <w:r w:rsidR="00D91F6B" w:rsidRPr="002F605F">
        <w:rPr>
          <w:rStyle w:val="SectionHeadingChar"/>
          <w:color w:val="auto"/>
        </w:rPr>
        <w:t>23-2C-6.</w:t>
      </w:r>
      <w:r w:rsidR="00D91F6B" w:rsidRPr="002F605F">
        <w:rPr>
          <w:rFonts w:eastAsia="Calibri" w:cs="Times New Roman"/>
          <w:b/>
          <w:color w:val="auto"/>
        </w:rPr>
        <w:t xml:space="preserve"> </w:t>
      </w:r>
      <w:r w:rsidR="006E167B" w:rsidRPr="002F605F">
        <w:rPr>
          <w:rStyle w:val="SectionHeadingChar"/>
          <w:color w:val="auto"/>
        </w:rPr>
        <w:t>Continuation</w:t>
      </w:r>
      <w:r w:rsidR="006E167B" w:rsidRPr="002F605F">
        <w:rPr>
          <w:rFonts w:eastAsia="Calibri" w:cs="Times New Roman"/>
          <w:b/>
          <w:color w:val="auto"/>
        </w:rPr>
        <w:t xml:space="preserve"> </w:t>
      </w:r>
      <w:r w:rsidR="00D91F6B" w:rsidRPr="002F605F">
        <w:rPr>
          <w:rStyle w:val="SectionHeadingChar"/>
          <w:color w:val="auto"/>
        </w:rPr>
        <w:t>of old fund</w:t>
      </w:r>
      <w:r w:rsidR="00D91F6B" w:rsidRPr="002F605F">
        <w:rPr>
          <w:rFonts w:eastAsia="Calibri" w:cs="Times New Roman"/>
          <w:b/>
          <w:color w:val="auto"/>
        </w:rPr>
        <w:t xml:space="preserve">, </w:t>
      </w:r>
      <w:r w:rsidR="00D91F6B" w:rsidRPr="002F605F">
        <w:rPr>
          <w:rStyle w:val="SectionHeadingChar"/>
          <w:color w:val="auto"/>
        </w:rPr>
        <w:t xml:space="preserve">uninsured employer fund, self-insured employer guaranty risk pool, </w:t>
      </w:r>
      <w:r w:rsidR="006E167B" w:rsidRPr="002F605F">
        <w:rPr>
          <w:rStyle w:val="SectionHeadingChar"/>
          <w:color w:val="auto"/>
        </w:rPr>
        <w:t xml:space="preserve">and </w:t>
      </w:r>
      <w:r w:rsidR="00D91F6B" w:rsidRPr="002F605F">
        <w:rPr>
          <w:rStyle w:val="SectionHeadingChar"/>
          <w:color w:val="auto"/>
        </w:rPr>
        <w:t>self-insured employer security risk pool.</w:t>
      </w:r>
      <w:r w:rsidR="00D91F6B" w:rsidRPr="002F605F">
        <w:rPr>
          <w:rFonts w:eastAsia="Calibri" w:cs="Times New Roman"/>
          <w:color w:val="auto"/>
        </w:rPr>
        <w:t xml:space="preserve"> </w:t>
      </w:r>
    </w:p>
    <w:p w14:paraId="048DFFCD" w14:textId="6AD2FB1F" w:rsidR="00D91F6B" w:rsidRPr="002F605F" w:rsidRDefault="008A2D66" w:rsidP="00CA4F1C">
      <w:pPr>
        <w:ind w:firstLine="720"/>
        <w:jc w:val="both"/>
        <w:outlineLvl w:val="3"/>
        <w:rPr>
          <w:rFonts w:eastAsia="Calibri" w:cs="Times New Roman"/>
          <w:color w:val="auto"/>
        </w:rPr>
      </w:pPr>
      <w:r w:rsidRPr="002F605F">
        <w:rPr>
          <w:rFonts w:eastAsia="Calibri" w:cs="Times New Roman"/>
          <w:color w:val="auto"/>
        </w:rPr>
        <w:t xml:space="preserve">There </w:t>
      </w:r>
      <w:r w:rsidR="00D91F6B" w:rsidRPr="002F605F">
        <w:rPr>
          <w:rFonts w:eastAsia="Calibri" w:cs="Times New Roman"/>
          <w:color w:val="auto"/>
        </w:rPr>
        <w:t xml:space="preserve">is hereby </w:t>
      </w:r>
      <w:r w:rsidR="00C06932" w:rsidRPr="002F605F">
        <w:rPr>
          <w:rFonts w:eastAsia="Calibri" w:cs="Times New Roman"/>
          <w:color w:val="auto"/>
        </w:rPr>
        <w:t>continued</w:t>
      </w:r>
      <w:r w:rsidR="00D91F6B" w:rsidRPr="002F605F">
        <w:rPr>
          <w:rFonts w:eastAsia="Calibri" w:cs="Times New Roman"/>
          <w:color w:val="auto"/>
        </w:rPr>
        <w:t xml:space="preserve"> in the </w:t>
      </w:r>
      <w:r w:rsidR="00CD2DBA" w:rsidRPr="002F605F">
        <w:rPr>
          <w:rFonts w:eastAsia="Calibri" w:cs="Times New Roman"/>
          <w:color w:val="auto"/>
        </w:rPr>
        <w:t>State Treasury</w:t>
      </w:r>
      <w:r w:rsidR="00D91F6B" w:rsidRPr="002F605F">
        <w:rPr>
          <w:rFonts w:eastAsia="Calibri" w:cs="Times New Roman"/>
          <w:color w:val="auto"/>
        </w:rPr>
        <w:t xml:space="preserve"> a </w:t>
      </w:r>
      <w:r w:rsidR="00580F3C">
        <w:rPr>
          <w:rFonts w:eastAsia="Calibri" w:cs="Times New Roman"/>
          <w:color w:val="auto"/>
        </w:rPr>
        <w:t>“</w:t>
      </w:r>
      <w:r w:rsidR="00D91F6B" w:rsidRPr="002F605F">
        <w:rPr>
          <w:rFonts w:eastAsia="Calibri" w:cs="Times New Roman"/>
          <w:color w:val="auto"/>
        </w:rPr>
        <w:t>Workers</w:t>
      </w:r>
      <w:r w:rsidR="00580F3C">
        <w:rPr>
          <w:rFonts w:eastAsia="Calibri" w:cs="Times New Roman"/>
          <w:color w:val="auto"/>
        </w:rPr>
        <w:t>’</w:t>
      </w:r>
      <w:r w:rsidR="00D91F6B" w:rsidRPr="002F605F">
        <w:rPr>
          <w:rFonts w:eastAsia="Calibri" w:cs="Times New Roman"/>
          <w:color w:val="auto"/>
        </w:rPr>
        <w:t xml:space="preserve"> Compensation Old Fund</w:t>
      </w:r>
      <w:r w:rsidR="00580F3C">
        <w:rPr>
          <w:rFonts w:eastAsia="Calibri" w:cs="Times New Roman"/>
          <w:color w:val="auto"/>
        </w:rPr>
        <w:t>”</w:t>
      </w:r>
      <w:r w:rsidR="00D91F6B" w:rsidRPr="002F605F">
        <w:rPr>
          <w:rFonts w:eastAsia="Calibri" w:cs="Times New Roman"/>
          <w:color w:val="auto"/>
        </w:rPr>
        <w:t xml:space="preserve">, </w:t>
      </w:r>
      <w:r w:rsidR="00580F3C">
        <w:rPr>
          <w:rFonts w:eastAsia="Calibri" w:cs="Times New Roman"/>
          <w:color w:val="auto"/>
        </w:rPr>
        <w:t>“</w:t>
      </w:r>
      <w:r w:rsidR="00D91F6B" w:rsidRPr="002F605F">
        <w:rPr>
          <w:rFonts w:eastAsia="Calibri" w:cs="Times New Roman"/>
          <w:color w:val="auto"/>
        </w:rPr>
        <w:t>Workers</w:t>
      </w:r>
      <w:r w:rsidR="00580F3C">
        <w:rPr>
          <w:rFonts w:eastAsia="Calibri" w:cs="Times New Roman"/>
          <w:color w:val="auto"/>
        </w:rPr>
        <w:t>’</w:t>
      </w:r>
      <w:r w:rsidR="00BF0365">
        <w:rPr>
          <w:rFonts w:eastAsia="Calibri" w:cs="Times New Roman"/>
          <w:color w:val="auto"/>
        </w:rPr>
        <w:t xml:space="preserve"> </w:t>
      </w:r>
      <w:r w:rsidR="00D91F6B" w:rsidRPr="002F605F">
        <w:rPr>
          <w:rFonts w:eastAsia="Calibri" w:cs="Times New Roman"/>
          <w:color w:val="auto"/>
        </w:rPr>
        <w:t>Compensation Uninsured Employers</w:t>
      </w:r>
      <w:r w:rsidR="00580F3C">
        <w:rPr>
          <w:rFonts w:eastAsia="Calibri" w:cs="Times New Roman"/>
          <w:color w:val="auto"/>
        </w:rPr>
        <w:t>’</w:t>
      </w:r>
      <w:r w:rsidR="00D91F6B" w:rsidRPr="002F605F">
        <w:rPr>
          <w:rFonts w:eastAsia="Calibri" w:cs="Times New Roman"/>
          <w:color w:val="auto"/>
        </w:rPr>
        <w:t xml:space="preserve"> Fund</w:t>
      </w:r>
      <w:r w:rsidR="00580F3C">
        <w:rPr>
          <w:rFonts w:eastAsia="Calibri" w:cs="Times New Roman"/>
          <w:color w:val="auto"/>
        </w:rPr>
        <w:t>”</w:t>
      </w:r>
      <w:r w:rsidR="00D91F6B" w:rsidRPr="002F605F">
        <w:rPr>
          <w:rFonts w:eastAsia="Calibri" w:cs="Times New Roman"/>
          <w:color w:val="auto"/>
        </w:rPr>
        <w:t xml:space="preserve">, </w:t>
      </w:r>
      <w:r w:rsidR="00580F3C">
        <w:rPr>
          <w:rFonts w:eastAsia="Calibri" w:cs="Times New Roman"/>
          <w:color w:val="auto"/>
        </w:rPr>
        <w:t>“</w:t>
      </w:r>
      <w:r w:rsidR="00D91F6B" w:rsidRPr="002F605F">
        <w:rPr>
          <w:rFonts w:eastAsia="Calibri" w:cs="Times New Roman"/>
          <w:color w:val="auto"/>
        </w:rPr>
        <w:t>Self-insured Employer Guaranty Risk Pool</w:t>
      </w:r>
      <w:r w:rsidR="00580F3C">
        <w:rPr>
          <w:rFonts w:eastAsia="Calibri" w:cs="Times New Roman"/>
          <w:color w:val="auto"/>
        </w:rPr>
        <w:t>”</w:t>
      </w:r>
      <w:r w:rsidR="00D91F6B" w:rsidRPr="002F605F">
        <w:rPr>
          <w:rFonts w:eastAsia="Calibri" w:cs="Times New Roman"/>
          <w:color w:val="auto"/>
        </w:rPr>
        <w:t>,</w:t>
      </w:r>
      <w:r w:rsidR="00F25A43" w:rsidRPr="002F605F">
        <w:rPr>
          <w:rFonts w:eastAsia="Calibri" w:cs="Times New Roman"/>
          <w:color w:val="auto"/>
        </w:rPr>
        <w:t xml:space="preserve"> and</w:t>
      </w:r>
      <w:r w:rsidR="00D91F6B" w:rsidRPr="002F605F">
        <w:rPr>
          <w:rFonts w:eastAsia="Calibri" w:cs="Times New Roman"/>
          <w:color w:val="auto"/>
        </w:rPr>
        <w:t xml:space="preserve"> </w:t>
      </w:r>
      <w:r w:rsidR="00580F3C">
        <w:rPr>
          <w:rFonts w:eastAsia="Calibri" w:cs="Times New Roman"/>
          <w:color w:val="auto"/>
        </w:rPr>
        <w:t>“</w:t>
      </w:r>
      <w:r w:rsidR="00D91F6B" w:rsidRPr="002F605F">
        <w:rPr>
          <w:rFonts w:eastAsia="Calibri" w:cs="Times New Roman"/>
          <w:color w:val="auto"/>
        </w:rPr>
        <w:t>Self-insured Employer Security Risk Pool</w:t>
      </w:r>
      <w:r w:rsidR="00580F3C">
        <w:rPr>
          <w:rFonts w:eastAsia="Calibri" w:cs="Times New Roman"/>
          <w:color w:val="auto"/>
        </w:rPr>
        <w:t>”</w:t>
      </w:r>
      <w:r w:rsidR="00595F91" w:rsidRPr="002F605F">
        <w:rPr>
          <w:rFonts w:eastAsia="Calibri" w:cs="Times New Roman"/>
          <w:color w:val="auto"/>
        </w:rPr>
        <w:t xml:space="preserve">. </w:t>
      </w:r>
      <w:r w:rsidR="00D91F6B" w:rsidRPr="002F605F">
        <w:rPr>
          <w:rFonts w:eastAsia="Calibri" w:cs="Times New Roman"/>
          <w:color w:val="auto"/>
        </w:rPr>
        <w:t xml:space="preserve">The </w:t>
      </w:r>
      <w:r w:rsidRPr="002F605F">
        <w:rPr>
          <w:rFonts w:eastAsia="Calibri" w:cs="Times New Roman"/>
          <w:color w:val="auto"/>
        </w:rPr>
        <w:t xml:space="preserve">Insurance Commissioner </w:t>
      </w:r>
      <w:r w:rsidR="00D91F6B" w:rsidRPr="002F605F">
        <w:rPr>
          <w:rFonts w:eastAsia="Calibri" w:cs="Times New Roman"/>
          <w:color w:val="auto"/>
        </w:rPr>
        <w:t xml:space="preserve">shall have full authority to administer the </w:t>
      </w:r>
      <w:r w:rsidR="00F25A43" w:rsidRPr="002F605F">
        <w:rPr>
          <w:rFonts w:eastAsia="Calibri" w:cs="Times New Roman"/>
          <w:color w:val="auto"/>
        </w:rPr>
        <w:t xml:space="preserve">Old Fund, </w:t>
      </w:r>
      <w:r w:rsidR="00D91F6B" w:rsidRPr="002F605F">
        <w:rPr>
          <w:rFonts w:eastAsia="Calibri" w:cs="Times New Roman"/>
          <w:color w:val="auto"/>
        </w:rPr>
        <w:t xml:space="preserve">the </w:t>
      </w:r>
      <w:r w:rsidR="00C06932" w:rsidRPr="002F605F">
        <w:rPr>
          <w:rFonts w:eastAsia="Calibri" w:cs="Times New Roman"/>
          <w:color w:val="auto"/>
        </w:rPr>
        <w:t>Uninsured Employers</w:t>
      </w:r>
      <w:r w:rsidR="00580F3C">
        <w:rPr>
          <w:rFonts w:eastAsia="Calibri" w:cs="Times New Roman"/>
          <w:color w:val="auto"/>
        </w:rPr>
        <w:t>’</w:t>
      </w:r>
      <w:r w:rsidR="00C06932" w:rsidRPr="002F605F">
        <w:rPr>
          <w:rFonts w:eastAsia="Calibri" w:cs="Times New Roman"/>
          <w:color w:val="auto"/>
        </w:rPr>
        <w:t xml:space="preserve"> Fund</w:t>
      </w:r>
      <w:r w:rsidR="00D91F6B" w:rsidRPr="002F605F">
        <w:rPr>
          <w:rFonts w:eastAsia="Calibri" w:cs="Times New Roman"/>
          <w:color w:val="auto"/>
        </w:rPr>
        <w:t xml:space="preserve">, the </w:t>
      </w:r>
      <w:r w:rsidR="00C06932" w:rsidRPr="002F605F">
        <w:rPr>
          <w:rFonts w:eastAsia="Calibri" w:cs="Times New Roman"/>
          <w:color w:val="auto"/>
        </w:rPr>
        <w:t>Self-Insured Employer Guaranty Risk Pool</w:t>
      </w:r>
      <w:r w:rsidR="00D91F6B" w:rsidRPr="002F605F">
        <w:rPr>
          <w:rFonts w:eastAsia="Calibri" w:cs="Times New Roman"/>
          <w:color w:val="auto"/>
        </w:rPr>
        <w:t>,</w:t>
      </w:r>
      <w:r w:rsidR="00F25A43" w:rsidRPr="002F605F">
        <w:rPr>
          <w:rFonts w:eastAsia="Calibri" w:cs="Times New Roman"/>
          <w:color w:val="auto"/>
        </w:rPr>
        <w:t xml:space="preserve"> and</w:t>
      </w:r>
      <w:r w:rsidR="00D91F6B" w:rsidRPr="002F605F">
        <w:rPr>
          <w:rFonts w:eastAsia="Calibri" w:cs="Times New Roman"/>
          <w:color w:val="auto"/>
        </w:rPr>
        <w:t xml:space="preserve"> the </w:t>
      </w:r>
      <w:r w:rsidR="00C06932" w:rsidRPr="002F605F">
        <w:rPr>
          <w:rFonts w:eastAsia="Calibri" w:cs="Times New Roman"/>
          <w:color w:val="auto"/>
        </w:rPr>
        <w:t>Self-Insured Employer Security Risk Pool</w:t>
      </w:r>
      <w:r w:rsidR="00595F91" w:rsidRPr="002F605F">
        <w:rPr>
          <w:rFonts w:eastAsia="Calibri" w:cs="Times New Roman"/>
          <w:color w:val="auto"/>
        </w:rPr>
        <w:t>.</w:t>
      </w:r>
      <w:r w:rsidR="00D91F6B" w:rsidRPr="002F605F">
        <w:rPr>
          <w:rFonts w:eastAsia="Calibri" w:cs="Times New Roman"/>
          <w:color w:val="auto"/>
        </w:rPr>
        <w:t xml:space="preserve"> </w:t>
      </w:r>
    </w:p>
    <w:p w14:paraId="19789AD7" w14:textId="5300AFAE" w:rsidR="00D91F6B" w:rsidRPr="002F605F" w:rsidRDefault="00CD2DBA" w:rsidP="00CA4F1C">
      <w:pPr>
        <w:pStyle w:val="SectionHeading"/>
        <w:widowControl/>
        <w:rPr>
          <w:color w:val="auto"/>
        </w:rPr>
      </w:pPr>
      <w:r w:rsidRPr="002F605F">
        <w:rPr>
          <w:color w:val="auto"/>
        </w:rPr>
        <w:t>§</w:t>
      </w:r>
      <w:r w:rsidR="00D91F6B" w:rsidRPr="002F605F">
        <w:rPr>
          <w:color w:val="auto"/>
        </w:rPr>
        <w:t xml:space="preserve">23-2C-7. Custody, </w:t>
      </w:r>
      <w:proofErr w:type="gramStart"/>
      <w:r w:rsidR="00D91F6B" w:rsidRPr="002F605F">
        <w:rPr>
          <w:color w:val="auto"/>
        </w:rPr>
        <w:t>investment</w:t>
      </w:r>
      <w:proofErr w:type="gramEnd"/>
      <w:r w:rsidR="00D91F6B" w:rsidRPr="002F605F">
        <w:rPr>
          <w:color w:val="auto"/>
        </w:rPr>
        <w:t xml:space="preserve"> and disbursement of funds.</w:t>
      </w:r>
    </w:p>
    <w:p w14:paraId="444BDF17" w14:textId="77777777" w:rsidR="00BF0365" w:rsidRDefault="00BF0365" w:rsidP="00CA4F1C">
      <w:pPr>
        <w:pStyle w:val="SectionBody"/>
        <w:widowControl/>
        <w:rPr>
          <w:color w:val="auto"/>
        </w:rPr>
        <w:sectPr w:rsidR="00BF0365" w:rsidSect="00BF0365">
          <w:type w:val="continuous"/>
          <w:pgSz w:w="12240" w:h="15840"/>
          <w:pgMar w:top="1440" w:right="1440" w:bottom="1440" w:left="1440" w:header="720" w:footer="720" w:gutter="0"/>
          <w:lnNumType w:countBy="1" w:restart="newSection"/>
          <w:cols w:space="720"/>
          <w:noEndnote/>
          <w:docGrid w:linePitch="326"/>
        </w:sectPr>
      </w:pPr>
    </w:p>
    <w:p w14:paraId="42D8F3AF" w14:textId="4C55FAEC" w:rsidR="00D91F6B" w:rsidRPr="002F605F" w:rsidRDefault="00D91F6B" w:rsidP="00CA4F1C">
      <w:pPr>
        <w:pStyle w:val="SectionBody"/>
        <w:widowControl/>
        <w:rPr>
          <w:color w:val="auto"/>
        </w:rPr>
      </w:pPr>
      <w:r w:rsidRPr="002F605F">
        <w:rPr>
          <w:color w:val="auto"/>
        </w:rPr>
        <w:t xml:space="preserve">The State Treasurer shall be the custodian of the Old Fund, </w:t>
      </w:r>
      <w:r w:rsidR="001E2CDE" w:rsidRPr="002F605F">
        <w:rPr>
          <w:color w:val="auto"/>
        </w:rPr>
        <w:t xml:space="preserve">the </w:t>
      </w:r>
      <w:r w:rsidRPr="002F605F">
        <w:rPr>
          <w:color w:val="auto"/>
        </w:rPr>
        <w:t xml:space="preserve">Uninsured Employer Fund, the Self-Insured Employer Guaranty Risk Pool, </w:t>
      </w:r>
      <w:r w:rsidR="00F25A43" w:rsidRPr="002F605F">
        <w:rPr>
          <w:color w:val="auto"/>
        </w:rPr>
        <w:t xml:space="preserve">and </w:t>
      </w:r>
      <w:r w:rsidRPr="002F605F">
        <w:rPr>
          <w:color w:val="auto"/>
        </w:rPr>
        <w:t xml:space="preserve">the Self-Insured Employer Security Risk Pool, and moneys payable to each of these funds shall be deposited in the </w:t>
      </w:r>
      <w:r w:rsidR="00CD2DBA" w:rsidRPr="002F605F">
        <w:rPr>
          <w:color w:val="auto"/>
        </w:rPr>
        <w:t>State Treasury</w:t>
      </w:r>
      <w:r w:rsidRPr="002F605F">
        <w:rPr>
          <w:color w:val="auto"/>
        </w:rPr>
        <w:t xml:space="preserve"> to the credit of the funds. Each fund shall be a separate and distinct fund upon the books and records of the Auditor and Treasurer. Disbursements from these funds shall be made upon requisitions signed by the Insurance Commissioner. The Old Fund, the Uninsured Employer Fund, the Self-Insured </w:t>
      </w:r>
      <w:r w:rsidRPr="002F605F">
        <w:rPr>
          <w:color w:val="auto"/>
        </w:rPr>
        <w:lastRenderedPageBreak/>
        <w:t xml:space="preserve">Employer Guaranty Risk Pool, </w:t>
      </w:r>
      <w:r w:rsidR="00F25A43" w:rsidRPr="002F605F">
        <w:rPr>
          <w:color w:val="auto"/>
        </w:rPr>
        <w:t xml:space="preserve">and the </w:t>
      </w:r>
      <w:r w:rsidRPr="002F605F">
        <w:rPr>
          <w:color w:val="auto"/>
        </w:rPr>
        <w:t xml:space="preserve">Self-Insured Employer Security Risk Pool are participant plans as defined in </w:t>
      </w:r>
      <w:r w:rsidR="00CD2DBA" w:rsidRPr="002F605F">
        <w:rPr>
          <w:rFonts w:cs="Arial"/>
          <w:color w:val="auto"/>
        </w:rPr>
        <w:t>§</w:t>
      </w:r>
      <w:r w:rsidR="00281055" w:rsidRPr="002F605F">
        <w:rPr>
          <w:color w:val="auto"/>
        </w:rPr>
        <w:t xml:space="preserve">12-6-2 </w:t>
      </w:r>
      <w:r w:rsidRPr="002F605F">
        <w:rPr>
          <w:color w:val="auto"/>
        </w:rPr>
        <w:t xml:space="preserve">of this code and are subject to the provisions of </w:t>
      </w:r>
      <w:r w:rsidR="00CD2DBA" w:rsidRPr="002F605F">
        <w:rPr>
          <w:rFonts w:cs="Arial"/>
          <w:color w:val="auto"/>
        </w:rPr>
        <w:t>§</w:t>
      </w:r>
      <w:r w:rsidR="00281055" w:rsidRPr="002F605F">
        <w:rPr>
          <w:color w:val="auto"/>
        </w:rPr>
        <w:t>12-6-9a of this code</w:t>
      </w:r>
      <w:r w:rsidRPr="002F605F">
        <w:rPr>
          <w:color w:val="auto"/>
        </w:rPr>
        <w:t xml:space="preserve">. The funds may be invested by the Investment Management Board in accordance with </w:t>
      </w:r>
      <w:r w:rsidR="00CD2DBA" w:rsidRPr="002F605F">
        <w:rPr>
          <w:rFonts w:cs="Arial"/>
          <w:color w:val="auto"/>
        </w:rPr>
        <w:t>§</w:t>
      </w:r>
      <w:r w:rsidR="00281055" w:rsidRPr="002F605F">
        <w:rPr>
          <w:color w:val="auto"/>
        </w:rPr>
        <w:t>12-6-1</w:t>
      </w:r>
      <w:r w:rsidR="00580F3C" w:rsidRPr="00580F3C">
        <w:rPr>
          <w:i/>
          <w:color w:val="auto"/>
        </w:rPr>
        <w:t xml:space="preserve"> et seq. </w:t>
      </w:r>
      <w:r w:rsidR="00281055" w:rsidRPr="002F605F">
        <w:rPr>
          <w:color w:val="auto"/>
        </w:rPr>
        <w:t>of this code</w:t>
      </w:r>
      <w:r w:rsidRPr="002F605F">
        <w:rPr>
          <w:color w:val="auto"/>
        </w:rPr>
        <w:t>.</w:t>
      </w:r>
    </w:p>
    <w:p w14:paraId="40644364" w14:textId="73C94C3B" w:rsidR="00D91F6B" w:rsidRPr="002F605F" w:rsidRDefault="00CD2DBA" w:rsidP="00CA4F1C">
      <w:pPr>
        <w:pStyle w:val="SectionHeading"/>
        <w:widowControl/>
        <w:rPr>
          <w:color w:val="auto"/>
        </w:rPr>
      </w:pPr>
      <w:r w:rsidRPr="002F605F">
        <w:rPr>
          <w:color w:val="auto"/>
        </w:rPr>
        <w:t>§</w:t>
      </w:r>
      <w:r w:rsidR="00D91F6B" w:rsidRPr="002F605F">
        <w:rPr>
          <w:color w:val="auto"/>
        </w:rPr>
        <w:t>23-2C-8. Workers</w:t>
      </w:r>
      <w:r w:rsidR="00580F3C">
        <w:rPr>
          <w:color w:val="auto"/>
        </w:rPr>
        <w:t>’</w:t>
      </w:r>
      <w:r w:rsidR="00D91F6B" w:rsidRPr="002F605F">
        <w:rPr>
          <w:color w:val="auto"/>
        </w:rPr>
        <w:t xml:space="preserve"> Compensation Uninsured Employer Fund.</w:t>
      </w:r>
    </w:p>
    <w:p w14:paraId="14422905" w14:textId="77777777" w:rsidR="00D91F6B" w:rsidRPr="002F605F" w:rsidRDefault="00D91F6B" w:rsidP="00CA4F1C">
      <w:pPr>
        <w:pStyle w:val="SectionHeading"/>
        <w:widowControl/>
        <w:rPr>
          <w:color w:val="auto"/>
        </w:rPr>
        <w:sectPr w:rsidR="00D91F6B" w:rsidRPr="002F605F" w:rsidSect="002E6609">
          <w:type w:val="continuous"/>
          <w:pgSz w:w="12240" w:h="15840" w:code="1"/>
          <w:pgMar w:top="1440" w:right="1440" w:bottom="1440" w:left="1440" w:header="720" w:footer="720" w:gutter="0"/>
          <w:lnNumType w:countBy="1" w:restart="newSection"/>
          <w:cols w:space="720"/>
          <w:noEndnote/>
          <w:docGrid w:linePitch="326"/>
        </w:sectPr>
      </w:pPr>
    </w:p>
    <w:p w14:paraId="617A25E6" w14:textId="6A40E4B8" w:rsidR="00D91F6B" w:rsidRPr="002F605F" w:rsidRDefault="00D91F6B" w:rsidP="00CA4F1C">
      <w:pPr>
        <w:pStyle w:val="SectionBody"/>
        <w:widowControl/>
        <w:rPr>
          <w:color w:val="auto"/>
        </w:rPr>
      </w:pPr>
      <w:r w:rsidRPr="002F605F">
        <w:rPr>
          <w:color w:val="auto"/>
        </w:rPr>
        <w:t>(a) The Workers</w:t>
      </w:r>
      <w:r w:rsidR="00580F3C">
        <w:rPr>
          <w:color w:val="auto"/>
        </w:rPr>
        <w:t>’</w:t>
      </w:r>
      <w:r w:rsidRPr="002F605F">
        <w:rPr>
          <w:color w:val="auto"/>
        </w:rPr>
        <w:t xml:space="preserve"> Compensation Uninsured Employer Fund shall be governed by the following:</w:t>
      </w:r>
    </w:p>
    <w:p w14:paraId="260CC8D7" w14:textId="534AB13A" w:rsidR="00D91F6B" w:rsidRPr="002F605F" w:rsidRDefault="00D91F6B" w:rsidP="00CA4F1C">
      <w:pPr>
        <w:pStyle w:val="SectionBody"/>
        <w:widowControl/>
        <w:rPr>
          <w:color w:val="auto"/>
        </w:rPr>
      </w:pPr>
      <w:r w:rsidRPr="002F605F">
        <w:rPr>
          <w:color w:val="auto"/>
        </w:rPr>
        <w:t xml:space="preserve">(1) All money and securities in the fund must be held by the </w:t>
      </w:r>
      <w:r w:rsidR="00CD2DBA" w:rsidRPr="002F605F">
        <w:rPr>
          <w:color w:val="auto"/>
        </w:rPr>
        <w:t>State Treasurer</w:t>
      </w:r>
      <w:r w:rsidRPr="002F605F">
        <w:rPr>
          <w:color w:val="auto"/>
        </w:rPr>
        <w:t xml:space="preserve"> as custodian thereof to be used solely as provided in this article.</w:t>
      </w:r>
    </w:p>
    <w:p w14:paraId="6BC4BB42" w14:textId="77777777" w:rsidR="00281055" w:rsidRPr="002F605F" w:rsidRDefault="00D91F6B" w:rsidP="00CA4F1C">
      <w:pPr>
        <w:pStyle w:val="SectionBody"/>
        <w:widowControl/>
        <w:rPr>
          <w:color w:val="auto"/>
        </w:rPr>
      </w:pPr>
      <w:r w:rsidRPr="002F605F">
        <w:rPr>
          <w:color w:val="auto"/>
        </w:rPr>
        <w:t>(2) The State Treasurer may disburse money from the fund only upon written requisition of the Insurance Commissioner.</w:t>
      </w:r>
    </w:p>
    <w:p w14:paraId="5381A33E" w14:textId="599B051A" w:rsidR="00D91F6B" w:rsidRPr="002F605F" w:rsidRDefault="00D91F6B" w:rsidP="00CA4F1C">
      <w:pPr>
        <w:pStyle w:val="SectionBody"/>
        <w:widowControl/>
        <w:rPr>
          <w:color w:val="auto"/>
        </w:rPr>
      </w:pPr>
      <w:r w:rsidRPr="002F605F">
        <w:rPr>
          <w:color w:val="auto"/>
        </w:rPr>
        <w:t>(3)</w:t>
      </w:r>
      <w:r w:rsidRPr="002F605F">
        <w:rPr>
          <w:i/>
          <w:iCs/>
          <w:color w:val="auto"/>
        </w:rPr>
        <w:t xml:space="preserve"> Assessments</w:t>
      </w:r>
      <w:r w:rsidRPr="002F605F">
        <w:rPr>
          <w:color w:val="auto"/>
        </w:rPr>
        <w:t xml:space="preserve">. </w:t>
      </w:r>
      <w:r w:rsidR="00B9211C" w:rsidRPr="002F605F">
        <w:rPr>
          <w:color w:val="auto"/>
        </w:rPr>
        <w:t>—</w:t>
      </w:r>
      <w:r w:rsidRPr="002F605F">
        <w:rPr>
          <w:color w:val="auto"/>
        </w:rPr>
        <w:t xml:space="preserve"> The Insurance Commissioner shall assess each private carrier and may assess self-insured employers an amount to be deposited in the fund. The assessment may be collected by each private carrier from its policyholders in the form of a policy surcharge. To establish the amount of the assessment, the Insurance Commissioner shall determine the amount of money necessary to maintain an appropriate balance in the fund for each fiscal year and shall allocate a portion of that amount to be payable by each of the groups subject to the assessment. After allocating the amounts payable by each group, the Insurance Commissioner shall apply an assessment rate to:</w:t>
      </w:r>
    </w:p>
    <w:p w14:paraId="2F6051C6" w14:textId="77777777" w:rsidR="00D91F6B" w:rsidRPr="002F605F" w:rsidRDefault="00D91F6B" w:rsidP="00CA4F1C">
      <w:pPr>
        <w:pStyle w:val="SectionBody"/>
        <w:widowControl/>
        <w:rPr>
          <w:color w:val="auto"/>
        </w:rPr>
      </w:pPr>
      <w:r w:rsidRPr="002F605F">
        <w:rPr>
          <w:color w:val="auto"/>
        </w:rPr>
        <w:t>(A) Private carriers that reflects the relative hazard of the employments covered by the private carriers, results in an equitable distribution of costs among the private carriers and is based upon expected annual premiums to be received;</w:t>
      </w:r>
    </w:p>
    <w:p w14:paraId="1D2DE103" w14:textId="77777777" w:rsidR="00D91F6B" w:rsidRPr="002F605F" w:rsidRDefault="00D91F6B" w:rsidP="00CA4F1C">
      <w:pPr>
        <w:pStyle w:val="SectionBody"/>
        <w:widowControl/>
        <w:rPr>
          <w:color w:val="auto"/>
        </w:rPr>
      </w:pPr>
      <w:r w:rsidRPr="002F605F">
        <w:rPr>
          <w:color w:val="auto"/>
        </w:rPr>
        <w:t>(B) Self-insured employers, if assessed, that results in an equitable distribution of costs among the self-insured employers and is based upon expected annual expenditures for claims; and</w:t>
      </w:r>
    </w:p>
    <w:p w14:paraId="041DFFE4" w14:textId="77777777" w:rsidR="00D91F6B" w:rsidRPr="002F605F" w:rsidRDefault="00D91F6B" w:rsidP="00CA4F1C">
      <w:pPr>
        <w:pStyle w:val="SectionBody"/>
        <w:widowControl/>
        <w:rPr>
          <w:color w:val="auto"/>
        </w:rPr>
      </w:pPr>
      <w:r w:rsidRPr="002F605F">
        <w:rPr>
          <w:color w:val="auto"/>
        </w:rPr>
        <w:lastRenderedPageBreak/>
        <w:t xml:space="preserve">(C) Any other groups assessed </w:t>
      </w:r>
      <w:proofErr w:type="gramStart"/>
      <w:r w:rsidRPr="002F605F">
        <w:rPr>
          <w:color w:val="auto"/>
        </w:rPr>
        <w:t>that results</w:t>
      </w:r>
      <w:proofErr w:type="gramEnd"/>
      <w:r w:rsidRPr="002F605F">
        <w:rPr>
          <w:color w:val="auto"/>
        </w:rPr>
        <w:t xml:space="preserve"> in an equitable distribution of costs among them and is based upon expected annual expenditures for claims or premium to be received.</w:t>
      </w:r>
    </w:p>
    <w:p w14:paraId="0DEE9277" w14:textId="164E7135" w:rsidR="00D91F6B" w:rsidRPr="002F605F" w:rsidRDefault="00D91F6B" w:rsidP="00CA4F1C">
      <w:pPr>
        <w:pStyle w:val="SectionBody"/>
        <w:widowControl/>
        <w:rPr>
          <w:color w:val="auto"/>
        </w:rPr>
      </w:pPr>
      <w:r w:rsidRPr="002F605F">
        <w:rPr>
          <w:color w:val="auto"/>
        </w:rPr>
        <w:t>(4) The Industrial Council may adopt rules for the establishment and administration of the assessment methodologies, rates, payments</w:t>
      </w:r>
      <w:r w:rsidR="00C81AD6" w:rsidRPr="002F605F">
        <w:rPr>
          <w:color w:val="auto"/>
        </w:rPr>
        <w:t>,</w:t>
      </w:r>
      <w:r w:rsidRPr="002F605F">
        <w:rPr>
          <w:color w:val="auto"/>
        </w:rPr>
        <w:t xml:space="preserve"> and any penalties that it determines are necessary to carry out the provisions of this section.</w:t>
      </w:r>
    </w:p>
    <w:p w14:paraId="1475A165" w14:textId="76818015" w:rsidR="00D91F6B" w:rsidRPr="002F605F" w:rsidRDefault="00D91F6B" w:rsidP="00CA4F1C">
      <w:pPr>
        <w:pStyle w:val="SectionBody"/>
        <w:widowControl/>
        <w:rPr>
          <w:color w:val="auto"/>
        </w:rPr>
      </w:pPr>
      <w:r w:rsidRPr="002F605F">
        <w:rPr>
          <w:color w:val="auto"/>
        </w:rPr>
        <w:t>(b)</w:t>
      </w:r>
      <w:r w:rsidRPr="002F605F">
        <w:rPr>
          <w:i/>
          <w:iCs/>
          <w:color w:val="auto"/>
        </w:rPr>
        <w:t xml:space="preserve"> Payments from the fund. </w:t>
      </w:r>
      <w:r w:rsidR="00B9211C" w:rsidRPr="002F605F">
        <w:rPr>
          <w:i/>
          <w:iCs/>
          <w:color w:val="auto"/>
        </w:rPr>
        <w:t>—</w:t>
      </w:r>
    </w:p>
    <w:p w14:paraId="7FBD6213" w14:textId="77777777" w:rsidR="00D91F6B" w:rsidRPr="002F605F" w:rsidRDefault="00D91F6B" w:rsidP="00CA4F1C">
      <w:pPr>
        <w:pStyle w:val="SectionBody"/>
        <w:widowControl/>
        <w:rPr>
          <w:color w:val="auto"/>
        </w:rPr>
      </w:pPr>
      <w:r w:rsidRPr="002F605F">
        <w:rPr>
          <w:color w:val="auto"/>
        </w:rPr>
        <w:t>(1) Except as otherwise provided in this subsection, an injured employee of any employer required to be covered under this chapter who has failed to obtain coverage may receive compensation from the Uninsured Employer Fund if such employee meets all jurisdictional and entitlement provisions of this chapter, files a claim with the Insurance Commissioner and makes an irrevocable assignment to the Insurance Commissioner of a right to be subrogated to the rights of the injured employee.</w:t>
      </w:r>
    </w:p>
    <w:p w14:paraId="1F68708F" w14:textId="7004A79B" w:rsidR="00D91F6B" w:rsidRPr="002F605F" w:rsidRDefault="00D91F6B" w:rsidP="00CA4F1C">
      <w:pPr>
        <w:pStyle w:val="SectionBody"/>
        <w:widowControl/>
        <w:rPr>
          <w:color w:val="auto"/>
        </w:rPr>
      </w:pPr>
      <w:r w:rsidRPr="002F605F">
        <w:rPr>
          <w:color w:val="auto"/>
        </w:rPr>
        <w:t>(2) Employees who are injured while employed by a self-insured employer are ineligible for benefits from the Workers</w:t>
      </w:r>
      <w:r w:rsidR="00580F3C">
        <w:rPr>
          <w:color w:val="auto"/>
        </w:rPr>
        <w:t>’</w:t>
      </w:r>
      <w:r w:rsidRPr="002F605F">
        <w:rPr>
          <w:color w:val="auto"/>
        </w:rPr>
        <w:t xml:space="preserve"> Compensation Uninsured Employer Fund.</w:t>
      </w:r>
    </w:p>
    <w:p w14:paraId="04B2E8F5" w14:textId="7C6AF17C" w:rsidR="00D91F6B" w:rsidRPr="002F605F" w:rsidRDefault="00D91F6B" w:rsidP="00CA4F1C">
      <w:pPr>
        <w:pStyle w:val="SectionBody"/>
        <w:widowControl/>
        <w:rPr>
          <w:color w:val="auto"/>
        </w:rPr>
      </w:pPr>
      <w:r w:rsidRPr="002F605F">
        <w:rPr>
          <w:color w:val="auto"/>
        </w:rPr>
        <w:t xml:space="preserve">(c) </w:t>
      </w:r>
      <w:r w:rsidRPr="002F605F">
        <w:rPr>
          <w:i/>
          <w:iCs/>
          <w:color w:val="auto"/>
        </w:rPr>
        <w:t xml:space="preserve">Initial determination upon receipt of a claim. </w:t>
      </w:r>
      <w:r w:rsidR="00B9211C" w:rsidRPr="002F605F">
        <w:rPr>
          <w:i/>
          <w:iCs/>
          <w:color w:val="auto"/>
        </w:rPr>
        <w:t>—</w:t>
      </w:r>
    </w:p>
    <w:p w14:paraId="5E9FABA9" w14:textId="117FAE1D" w:rsidR="00D91F6B" w:rsidRPr="002F605F" w:rsidRDefault="00D91F6B" w:rsidP="00CA4F1C">
      <w:pPr>
        <w:pStyle w:val="SectionBody"/>
        <w:widowControl/>
        <w:rPr>
          <w:color w:val="auto"/>
        </w:rPr>
      </w:pPr>
      <w:r w:rsidRPr="002F605F">
        <w:rPr>
          <w:color w:val="auto"/>
        </w:rPr>
        <w:t>If a claim is filed against the Uninsured Employer Fund, the Insurance Commissioner or his or her third-party administrator shall: (1) Accept the claim into the fund if it is determined that the employer was required to maintain workers</w:t>
      </w:r>
      <w:r w:rsidR="00580F3C">
        <w:rPr>
          <w:color w:val="auto"/>
        </w:rPr>
        <w:t>’</w:t>
      </w:r>
      <w:r w:rsidRPr="002F605F">
        <w:rPr>
          <w:color w:val="auto"/>
        </w:rPr>
        <w:t xml:space="preserve"> compensation coverage with respect to the injured worker but failed to do so; (2) reject the claim if it is determined that the employer maintained such coverage or was not required to do so; or (3) in a claim involving the availability of benefits pursuant to </w:t>
      </w:r>
      <w:r w:rsidR="00CD2DBA" w:rsidRPr="002F605F">
        <w:rPr>
          <w:rFonts w:cs="Arial"/>
          <w:color w:val="auto"/>
        </w:rPr>
        <w:t>§</w:t>
      </w:r>
      <w:r w:rsidR="00C81AD6" w:rsidRPr="002F605F">
        <w:rPr>
          <w:color w:val="auto"/>
        </w:rPr>
        <w:t>23-2-1d of this code</w:t>
      </w:r>
      <w:r w:rsidRPr="002F605F">
        <w:rPr>
          <w:color w:val="auto"/>
        </w:rPr>
        <w:t>, either reject or conditionally accept the claim. An aggrieved party may file a protest with the Office of Judges</w:t>
      </w:r>
      <w:r w:rsidR="002D7CCB" w:rsidRPr="002F605F">
        <w:rPr>
          <w:color w:val="auto"/>
        </w:rPr>
        <w:t>,</w:t>
      </w:r>
      <w:r w:rsidRPr="002F605F">
        <w:rPr>
          <w:color w:val="auto"/>
        </w:rPr>
        <w:t xml:space="preserve"> </w:t>
      </w:r>
      <w:r w:rsidR="00642E57" w:rsidRPr="002F605F">
        <w:rPr>
          <w:color w:val="auto"/>
        </w:rPr>
        <w:t>or B</w:t>
      </w:r>
      <w:r w:rsidR="001F170B" w:rsidRPr="002F605F">
        <w:rPr>
          <w:color w:val="auto"/>
        </w:rPr>
        <w:t>oard of Revie</w:t>
      </w:r>
      <w:r w:rsidR="00642E57" w:rsidRPr="002F605F">
        <w:rPr>
          <w:color w:val="auto"/>
        </w:rPr>
        <w:t xml:space="preserve">w upon the termination of the Office of Judges, </w:t>
      </w:r>
      <w:r w:rsidRPr="002F605F">
        <w:rPr>
          <w:color w:val="auto"/>
        </w:rPr>
        <w:t xml:space="preserve">to any decision by the Insurance Commissioner or the third-party administrator to accept or reject a claim into the fund, as well as to any claims decisions made with respect to any claim accepted into the fund and such protests shall be determined in the same manner as disputed claims are determined pursuant to the provisions of </w:t>
      </w:r>
      <w:r w:rsidR="00CD2DBA" w:rsidRPr="002F605F">
        <w:rPr>
          <w:rFonts w:cs="Arial"/>
          <w:color w:val="auto"/>
        </w:rPr>
        <w:t>§</w:t>
      </w:r>
      <w:r w:rsidR="009C275B" w:rsidRPr="002F605F">
        <w:rPr>
          <w:color w:val="auto"/>
        </w:rPr>
        <w:t>23-5-1</w:t>
      </w:r>
      <w:r w:rsidR="00580F3C" w:rsidRPr="00580F3C">
        <w:rPr>
          <w:i/>
          <w:color w:val="auto"/>
        </w:rPr>
        <w:t xml:space="preserve"> et seq. </w:t>
      </w:r>
      <w:r w:rsidR="009C275B" w:rsidRPr="002F605F">
        <w:rPr>
          <w:color w:val="auto"/>
        </w:rPr>
        <w:lastRenderedPageBreak/>
        <w:t>of this code</w:t>
      </w:r>
      <w:r w:rsidRPr="002F605F">
        <w:rPr>
          <w:color w:val="auto"/>
        </w:rPr>
        <w:t xml:space="preserve">: </w:t>
      </w:r>
      <w:r w:rsidRPr="00580F3C">
        <w:rPr>
          <w:i/>
          <w:iCs/>
          <w:color w:val="auto"/>
        </w:rPr>
        <w:t>Provided</w:t>
      </w:r>
      <w:r w:rsidRPr="002F605F">
        <w:rPr>
          <w:i/>
          <w:iCs/>
          <w:color w:val="auto"/>
        </w:rPr>
        <w:t>,</w:t>
      </w:r>
      <w:r w:rsidRPr="002F605F">
        <w:rPr>
          <w:color w:val="auto"/>
        </w:rPr>
        <w:t xml:space="preserve"> That in any proceeding involving the decision to accept or refuse to accept a claim into the fund, the employer has the burden of proving that it either provided mandatory workers</w:t>
      </w:r>
      <w:r w:rsidR="00580F3C">
        <w:rPr>
          <w:color w:val="auto"/>
        </w:rPr>
        <w:t>’</w:t>
      </w:r>
      <w:r w:rsidRPr="002F605F">
        <w:rPr>
          <w:color w:val="auto"/>
        </w:rPr>
        <w:t xml:space="preserve"> compensation insurance coverage or that it was not required to do so.</w:t>
      </w:r>
    </w:p>
    <w:p w14:paraId="2E895620" w14:textId="185B2562" w:rsidR="00D91F6B" w:rsidRPr="002F605F" w:rsidRDefault="00D91F6B" w:rsidP="00CA4F1C">
      <w:pPr>
        <w:pStyle w:val="SectionBody"/>
        <w:widowControl/>
        <w:rPr>
          <w:color w:val="auto"/>
        </w:rPr>
      </w:pPr>
      <w:r w:rsidRPr="002F605F">
        <w:rPr>
          <w:color w:val="auto"/>
        </w:rPr>
        <w:t xml:space="preserve">(d) </w:t>
      </w:r>
      <w:r w:rsidRPr="002F605F">
        <w:rPr>
          <w:i/>
          <w:iCs/>
          <w:color w:val="auto"/>
        </w:rPr>
        <w:t xml:space="preserve">Employer liability. </w:t>
      </w:r>
      <w:r w:rsidR="00B9211C" w:rsidRPr="002F605F">
        <w:rPr>
          <w:i/>
          <w:iCs/>
          <w:color w:val="auto"/>
        </w:rPr>
        <w:t>—</w:t>
      </w:r>
    </w:p>
    <w:p w14:paraId="65B9DA65" w14:textId="1FD2D391" w:rsidR="00D91F6B" w:rsidRPr="002F605F" w:rsidRDefault="00D91F6B" w:rsidP="00CA4F1C">
      <w:pPr>
        <w:pStyle w:val="SectionBody"/>
        <w:widowControl/>
        <w:rPr>
          <w:color w:val="auto"/>
        </w:rPr>
      </w:pPr>
      <w:r w:rsidRPr="002F605F">
        <w:rPr>
          <w:color w:val="auto"/>
        </w:rPr>
        <w:t>(1) Any employer who has failed to provide mandatory coverage required by the provisions of this chapter is liable for all payments made and to be made on its behalf, including any benefits, administrative costs and attorney</w:t>
      </w:r>
      <w:r w:rsidR="00580F3C">
        <w:rPr>
          <w:color w:val="auto"/>
        </w:rPr>
        <w:t>’</w:t>
      </w:r>
      <w:r w:rsidRPr="002F605F">
        <w:rPr>
          <w:color w:val="auto"/>
        </w:rPr>
        <w:t>s fees paid from the fund or incurred by the Insurance Commissioner</w:t>
      </w:r>
      <w:r w:rsidR="003A0CC1" w:rsidRPr="002F605F">
        <w:rPr>
          <w:color w:val="auto"/>
        </w:rPr>
        <w:t>,</w:t>
      </w:r>
      <w:r w:rsidRPr="002F605F">
        <w:rPr>
          <w:color w:val="auto"/>
        </w:rPr>
        <w:t xml:space="preserve"> plus interest calculated in accordance with the provisions of </w:t>
      </w:r>
      <w:r w:rsidR="00CD2DBA" w:rsidRPr="002F605F">
        <w:rPr>
          <w:rFonts w:cs="Arial"/>
          <w:color w:val="auto"/>
        </w:rPr>
        <w:t>§</w:t>
      </w:r>
      <w:r w:rsidR="003A0CC1" w:rsidRPr="002F605F">
        <w:rPr>
          <w:color w:val="auto"/>
        </w:rPr>
        <w:t>23-2-13 of this code</w:t>
      </w:r>
      <w:r w:rsidRPr="002F605F">
        <w:rPr>
          <w:color w:val="auto"/>
        </w:rPr>
        <w:t>.</w:t>
      </w:r>
    </w:p>
    <w:p w14:paraId="25FC4D8D" w14:textId="77777777" w:rsidR="00D91F6B" w:rsidRPr="002F605F" w:rsidRDefault="00D91F6B" w:rsidP="00CA4F1C">
      <w:pPr>
        <w:pStyle w:val="SectionBody"/>
        <w:widowControl/>
        <w:rPr>
          <w:color w:val="auto"/>
        </w:rPr>
      </w:pPr>
      <w:r w:rsidRPr="002F605F">
        <w:rPr>
          <w:color w:val="auto"/>
        </w:rPr>
        <w:t>(2) The Insurance Commissioner:</w:t>
      </w:r>
    </w:p>
    <w:p w14:paraId="5B37F389" w14:textId="0B5B048E" w:rsidR="00D91F6B" w:rsidRPr="002F605F" w:rsidRDefault="00D91F6B" w:rsidP="00CA4F1C">
      <w:pPr>
        <w:pStyle w:val="SectionBody"/>
        <w:widowControl/>
        <w:rPr>
          <w:color w:val="auto"/>
        </w:rPr>
      </w:pPr>
      <w:r w:rsidRPr="002F605F">
        <w:rPr>
          <w:color w:val="auto"/>
        </w:rPr>
        <w:t xml:space="preserve">(A) May bring a civil action in a court of competent jurisdiction to recover from the employer the amounts set forth in </w:t>
      </w:r>
      <w:r w:rsidR="00CD2DBA" w:rsidRPr="002F605F">
        <w:rPr>
          <w:rFonts w:cs="Arial"/>
          <w:color w:val="auto"/>
        </w:rPr>
        <w:t>§</w:t>
      </w:r>
      <w:r w:rsidR="00940542" w:rsidRPr="002F605F">
        <w:rPr>
          <w:color w:val="auto"/>
        </w:rPr>
        <w:t>23-2C-8(d)</w:t>
      </w:r>
      <w:r w:rsidRPr="002F605F">
        <w:rPr>
          <w:color w:val="auto"/>
        </w:rPr>
        <w:t xml:space="preserve">(1) of this </w:t>
      </w:r>
      <w:r w:rsidR="00940542" w:rsidRPr="002F605F">
        <w:rPr>
          <w:color w:val="auto"/>
        </w:rPr>
        <w:t>code</w:t>
      </w:r>
      <w:r w:rsidRPr="002F605F">
        <w:rPr>
          <w:color w:val="auto"/>
        </w:rPr>
        <w:t>. In any such action, the Insurance Commissioner may also recover the present value of the estimated future payments to be made on the employer</w:t>
      </w:r>
      <w:r w:rsidR="00580F3C">
        <w:rPr>
          <w:color w:val="auto"/>
        </w:rPr>
        <w:t>’</w:t>
      </w:r>
      <w:r w:rsidRPr="002F605F">
        <w:rPr>
          <w:color w:val="auto"/>
        </w:rPr>
        <w:t>s behalf and administrative costs and attorney</w:t>
      </w:r>
      <w:r w:rsidR="00580F3C">
        <w:rPr>
          <w:color w:val="auto"/>
        </w:rPr>
        <w:t>’</w:t>
      </w:r>
      <w:r w:rsidRPr="002F605F">
        <w:rPr>
          <w:color w:val="auto"/>
        </w:rPr>
        <w:t xml:space="preserve">s fees attributable to such claim: </w:t>
      </w:r>
      <w:r w:rsidRPr="00580F3C">
        <w:rPr>
          <w:i/>
          <w:iCs/>
          <w:color w:val="auto"/>
        </w:rPr>
        <w:t>Provided</w:t>
      </w:r>
      <w:r w:rsidRPr="002F605F">
        <w:rPr>
          <w:i/>
          <w:iCs/>
          <w:color w:val="auto"/>
        </w:rPr>
        <w:t>,</w:t>
      </w:r>
      <w:r w:rsidRPr="002F605F">
        <w:rPr>
          <w:color w:val="auto"/>
        </w:rPr>
        <w:t xml:space="preserve"> That the failure of the Insurance Commissioner to include a claim for future payments shall not preclude one or more subsequent actions for such amounts;</w:t>
      </w:r>
    </w:p>
    <w:p w14:paraId="0C86BC65" w14:textId="77777777" w:rsidR="00D91F6B" w:rsidRPr="002F605F" w:rsidRDefault="00D91F6B" w:rsidP="00CA4F1C">
      <w:pPr>
        <w:pStyle w:val="SectionBody"/>
        <w:widowControl/>
        <w:rPr>
          <w:color w:val="auto"/>
        </w:rPr>
      </w:pPr>
      <w:r w:rsidRPr="002F605F">
        <w:rPr>
          <w:color w:val="auto"/>
        </w:rPr>
        <w:t xml:space="preserve">(B) May </w:t>
      </w:r>
      <w:proofErr w:type="gramStart"/>
      <w:r w:rsidRPr="002F605F">
        <w:rPr>
          <w:color w:val="auto"/>
        </w:rPr>
        <w:t>enter into</w:t>
      </w:r>
      <w:proofErr w:type="gramEnd"/>
      <w:r w:rsidRPr="002F605F">
        <w:rPr>
          <w:color w:val="auto"/>
        </w:rPr>
        <w:t xml:space="preserve"> a contract with any person, including the third-party administrator of the Uninsured Employer Fund, to assist in the collection of any liability of an uninsured employer; and</w:t>
      </w:r>
    </w:p>
    <w:p w14:paraId="27F61834" w14:textId="77777777" w:rsidR="00D91F6B" w:rsidRPr="002F605F" w:rsidRDefault="00D91F6B" w:rsidP="00CA4F1C">
      <w:pPr>
        <w:pStyle w:val="SectionBody"/>
        <w:widowControl/>
        <w:rPr>
          <w:color w:val="auto"/>
        </w:rPr>
      </w:pPr>
      <w:r w:rsidRPr="002F605F">
        <w:rPr>
          <w:color w:val="auto"/>
        </w:rPr>
        <w:t>(C) In lieu of a civil action, may enter into an agreement or settlement regarding the collection of any liability of an uninsured employer.</w:t>
      </w:r>
    </w:p>
    <w:p w14:paraId="270B4E7F" w14:textId="42879820" w:rsidR="00D91F6B" w:rsidRPr="002F605F" w:rsidRDefault="00D91F6B" w:rsidP="00CA4F1C">
      <w:pPr>
        <w:pStyle w:val="SectionBody"/>
        <w:widowControl/>
        <w:rPr>
          <w:color w:val="auto"/>
        </w:rPr>
        <w:sectPr w:rsidR="00D91F6B"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(3) In addition to any other liabilities provided in this section, the Insurance Commissioner may impose an administrative penalty of not more than $10,000 against an employer if the employer fails to provide mandatory coverage required by this chapter. All penalties and other moneys collected pursuant to this section shall be deposited into the Uninsured Employer Fund.</w:t>
      </w:r>
    </w:p>
    <w:p w14:paraId="71C8F673" w14:textId="113ABF5A" w:rsidR="00D91F6B" w:rsidRPr="002F605F" w:rsidRDefault="00CD2DBA" w:rsidP="00CA4F1C">
      <w:pPr>
        <w:pStyle w:val="SectionHeading"/>
        <w:widowControl/>
        <w:rPr>
          <w:color w:val="auto"/>
        </w:rPr>
      </w:pPr>
      <w:r w:rsidRPr="002F605F">
        <w:rPr>
          <w:color w:val="auto"/>
        </w:rPr>
        <w:t>§</w:t>
      </w:r>
      <w:r w:rsidR="00D91F6B" w:rsidRPr="002F605F">
        <w:rPr>
          <w:color w:val="auto"/>
        </w:rPr>
        <w:t>23-2C-11. Transfer of assets from new fund to the mutual insurance company established as a successor to the commission; transfer of commission employees.</w:t>
      </w:r>
    </w:p>
    <w:p w14:paraId="047CBD26" w14:textId="6F0DACAB" w:rsidR="000D100B" w:rsidRPr="002F605F" w:rsidRDefault="000D100B" w:rsidP="00CA4F1C">
      <w:pPr>
        <w:pStyle w:val="SectionBody"/>
        <w:widowControl/>
        <w:rPr>
          <w:color w:val="auto"/>
        </w:rPr>
      </w:pPr>
      <w:r w:rsidRPr="002F605F">
        <w:rPr>
          <w:color w:val="auto"/>
        </w:rPr>
        <w:t>[Repealed.]</w:t>
      </w:r>
    </w:p>
    <w:p w14:paraId="573A818B" w14:textId="77777777" w:rsidR="005531B6" w:rsidRDefault="00CD2DBA" w:rsidP="00CA4F1C">
      <w:pPr>
        <w:pStyle w:val="SectionHeading"/>
        <w:widowControl/>
        <w:rPr>
          <w:color w:val="auto"/>
        </w:rPr>
        <w:sectPr w:rsidR="005531B6"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lastRenderedPageBreak/>
        <w:t>§</w:t>
      </w:r>
      <w:r w:rsidR="00D91F6B" w:rsidRPr="002F605F">
        <w:rPr>
          <w:color w:val="auto"/>
        </w:rPr>
        <w:t xml:space="preserve">23-2C-12. Certain personnel provisions governing </w:t>
      </w:r>
      <w:r w:rsidR="000A0EE7" w:rsidRPr="002F605F">
        <w:rPr>
          <w:color w:val="auto"/>
        </w:rPr>
        <w:t>Workers</w:t>
      </w:r>
      <w:r w:rsidR="00580F3C">
        <w:rPr>
          <w:color w:val="auto"/>
        </w:rPr>
        <w:t>’</w:t>
      </w:r>
      <w:r w:rsidR="000A0EE7" w:rsidRPr="002F605F">
        <w:rPr>
          <w:color w:val="auto"/>
        </w:rPr>
        <w:t xml:space="preserve"> Compensation Commission employees and </w:t>
      </w:r>
      <w:r w:rsidR="00D91F6B" w:rsidRPr="002F605F">
        <w:rPr>
          <w:color w:val="auto"/>
        </w:rPr>
        <w:t>employees laid</w:t>
      </w:r>
      <w:r w:rsidR="000A0EE7" w:rsidRPr="002F605F">
        <w:rPr>
          <w:color w:val="auto"/>
        </w:rPr>
        <w:t xml:space="preserve"> </w:t>
      </w:r>
      <w:r w:rsidR="00D91F6B" w:rsidRPr="002F605F">
        <w:rPr>
          <w:color w:val="auto"/>
        </w:rPr>
        <w:t xml:space="preserve">off by the </w:t>
      </w:r>
      <w:r w:rsidR="00AA327C" w:rsidRPr="002F605F">
        <w:rPr>
          <w:color w:val="auto"/>
        </w:rPr>
        <w:t>employers</w:t>
      </w:r>
      <w:r w:rsidR="00580F3C">
        <w:rPr>
          <w:color w:val="auto"/>
        </w:rPr>
        <w:t>’</w:t>
      </w:r>
      <w:r w:rsidR="00AA327C" w:rsidRPr="002F605F">
        <w:rPr>
          <w:color w:val="auto"/>
        </w:rPr>
        <w:t xml:space="preserve"> </w:t>
      </w:r>
      <w:r w:rsidR="00D91F6B" w:rsidRPr="002F605F">
        <w:rPr>
          <w:color w:val="auto"/>
        </w:rPr>
        <w:t xml:space="preserve">mutual </w:t>
      </w:r>
      <w:r w:rsidR="00AA327C" w:rsidRPr="002F605F">
        <w:rPr>
          <w:color w:val="auto"/>
        </w:rPr>
        <w:t xml:space="preserve">insurance </w:t>
      </w:r>
      <w:r w:rsidR="000A0EE7" w:rsidRPr="002F605F">
        <w:rPr>
          <w:color w:val="auto"/>
        </w:rPr>
        <w:t xml:space="preserve">company </w:t>
      </w:r>
      <w:r w:rsidR="00D91F6B" w:rsidRPr="002F605F">
        <w:rPr>
          <w:color w:val="auto"/>
        </w:rPr>
        <w:t>during its initial year of operation.</w:t>
      </w:r>
    </w:p>
    <w:p w14:paraId="631151FC" w14:textId="6FDB47E1" w:rsidR="00D91F6B" w:rsidRPr="002F605F" w:rsidRDefault="000D100B" w:rsidP="00CA4F1C">
      <w:pPr>
        <w:ind w:firstLine="720"/>
        <w:jc w:val="both"/>
        <w:rPr>
          <w:rFonts w:eastAsia="Calibri" w:cs="Times New Roman"/>
          <w:color w:val="auto"/>
        </w:rPr>
      </w:pPr>
      <w:r w:rsidRPr="002F605F">
        <w:rPr>
          <w:rStyle w:val="SectionBodyChar"/>
          <w:color w:val="auto"/>
        </w:rPr>
        <w:t xml:space="preserve">A </w:t>
      </w:r>
      <w:r w:rsidR="00D91F6B" w:rsidRPr="002F605F">
        <w:rPr>
          <w:rStyle w:val="SectionBodyChar"/>
          <w:color w:val="auto"/>
        </w:rPr>
        <w:t>person who</w:t>
      </w:r>
      <w:r w:rsidRPr="002F605F">
        <w:rPr>
          <w:rFonts w:eastAsia="Calibri" w:cs="Times New Roman"/>
          <w:color w:val="auto"/>
        </w:rPr>
        <w:t xml:space="preserve"> </w:t>
      </w:r>
      <w:r w:rsidRPr="002F605F">
        <w:rPr>
          <w:rStyle w:val="SectionBodyChar"/>
          <w:color w:val="auto"/>
        </w:rPr>
        <w:t xml:space="preserve">was employed by the </w:t>
      </w:r>
      <w:r w:rsidR="001F170B" w:rsidRPr="002F605F">
        <w:rPr>
          <w:rStyle w:val="SectionBodyChar"/>
          <w:color w:val="auto"/>
        </w:rPr>
        <w:t xml:space="preserve">former </w:t>
      </w:r>
      <w:r w:rsidRPr="002F605F">
        <w:rPr>
          <w:rStyle w:val="SectionBodyChar"/>
          <w:color w:val="auto"/>
        </w:rPr>
        <w:t>Workers</w:t>
      </w:r>
      <w:r w:rsidR="00580F3C">
        <w:rPr>
          <w:rStyle w:val="SectionBodyChar"/>
          <w:color w:val="auto"/>
        </w:rPr>
        <w:t>’</w:t>
      </w:r>
      <w:r w:rsidRPr="002F605F">
        <w:rPr>
          <w:rStyle w:val="SectionBodyChar"/>
          <w:color w:val="auto"/>
        </w:rPr>
        <w:t xml:space="preserve"> Compensation Commission upon its termination or was laid off by the </w:t>
      </w:r>
      <w:r w:rsidR="001F170B" w:rsidRPr="002F605F">
        <w:rPr>
          <w:rStyle w:val="SectionBodyChar"/>
          <w:color w:val="auto"/>
        </w:rPr>
        <w:t>employers</w:t>
      </w:r>
      <w:r w:rsidR="00580F3C">
        <w:rPr>
          <w:rStyle w:val="SectionBodyChar"/>
          <w:color w:val="auto"/>
        </w:rPr>
        <w:t>’</w:t>
      </w:r>
      <w:r w:rsidR="001F170B" w:rsidRPr="002F605F">
        <w:rPr>
          <w:rStyle w:val="SectionBodyChar"/>
          <w:color w:val="auto"/>
        </w:rPr>
        <w:t xml:space="preserve"> mutual insurance </w:t>
      </w:r>
      <w:r w:rsidRPr="002F605F">
        <w:rPr>
          <w:rStyle w:val="SectionBodyChar"/>
          <w:color w:val="auto"/>
        </w:rPr>
        <w:t>company</w:t>
      </w:r>
      <w:r w:rsidR="000A0EE7" w:rsidRPr="002F605F">
        <w:rPr>
          <w:rStyle w:val="SectionBodyChar"/>
          <w:color w:val="auto"/>
        </w:rPr>
        <w:t xml:space="preserve"> </w:t>
      </w:r>
      <w:r w:rsidR="001F170B" w:rsidRPr="002F605F">
        <w:rPr>
          <w:rStyle w:val="SectionBodyChar"/>
          <w:color w:val="auto"/>
        </w:rPr>
        <w:t xml:space="preserve">created in this article </w:t>
      </w:r>
      <w:r w:rsidR="000A0EE7" w:rsidRPr="002F605F">
        <w:rPr>
          <w:rStyle w:val="SectionBodyChar"/>
          <w:color w:val="auto"/>
        </w:rPr>
        <w:t xml:space="preserve">on or before June 30, 2008, is entitled to be placed on an appropriate reemployment list maintained by the Department of Personnel and to be allowed a preference on that list. The Department of Personnel shall maintain such an employee on the reemployment list indefinitely, or until the employee has declined three offers of employment at a paygrade substantially </w:t>
      </w:r>
      <w:proofErr w:type="gramStart"/>
      <w:r w:rsidR="000A0EE7" w:rsidRPr="002F605F">
        <w:rPr>
          <w:rStyle w:val="SectionBodyChar"/>
          <w:color w:val="auto"/>
        </w:rPr>
        <w:t>similar to</w:t>
      </w:r>
      <w:proofErr w:type="gramEnd"/>
      <w:r w:rsidR="000A0EE7" w:rsidRPr="002F605F">
        <w:rPr>
          <w:rStyle w:val="SectionBodyChar"/>
          <w:color w:val="auto"/>
        </w:rPr>
        <w:t xml:space="preserve"> that of his or her position upon termination of the </w:t>
      </w:r>
      <w:r w:rsidR="00F4207E" w:rsidRPr="002F605F">
        <w:rPr>
          <w:rStyle w:val="SectionBodyChar"/>
          <w:color w:val="auto"/>
        </w:rPr>
        <w:t xml:space="preserve">former </w:t>
      </w:r>
      <w:r w:rsidR="000A0EE7" w:rsidRPr="002F605F">
        <w:rPr>
          <w:rStyle w:val="SectionBodyChar"/>
          <w:color w:val="auto"/>
        </w:rPr>
        <w:t>Workers</w:t>
      </w:r>
      <w:r w:rsidR="00580F3C">
        <w:rPr>
          <w:rStyle w:val="SectionBodyChar"/>
          <w:color w:val="auto"/>
        </w:rPr>
        <w:t>’</w:t>
      </w:r>
      <w:r w:rsidR="000A0EE7" w:rsidRPr="002F605F">
        <w:rPr>
          <w:rStyle w:val="SectionBodyChar"/>
          <w:color w:val="auto"/>
        </w:rPr>
        <w:t xml:space="preserve"> Compensation Commission, or until he or she is reemployed by the executive branch of state government, whichever occurs earlier.</w:t>
      </w:r>
    </w:p>
    <w:p w14:paraId="52117017" w14:textId="6F449873" w:rsidR="00D91F6B" w:rsidRPr="002F605F" w:rsidRDefault="00D91F6B" w:rsidP="00CA4F1C">
      <w:pPr>
        <w:pStyle w:val="SectionBody"/>
        <w:widowControl/>
        <w:rPr>
          <w:color w:val="auto"/>
        </w:rPr>
        <w:sectPr w:rsidR="00D91F6B" w:rsidRPr="002F605F" w:rsidSect="00C37BDE">
          <w:type w:val="continuous"/>
          <w:pgSz w:w="12240" w:h="15840"/>
          <w:pgMar w:top="1440" w:right="1440" w:bottom="1440" w:left="1440" w:header="720" w:footer="720" w:gutter="0"/>
          <w:lnNumType w:countBy="1" w:restart="newSection"/>
          <w:cols w:space="720"/>
          <w:noEndnote/>
          <w:docGrid w:linePitch="326"/>
        </w:sectPr>
      </w:pPr>
    </w:p>
    <w:p w14:paraId="68745CD1" w14:textId="386B839C" w:rsidR="00D91F6B" w:rsidRPr="002F605F" w:rsidRDefault="00CD2DBA" w:rsidP="00CA4F1C">
      <w:pPr>
        <w:pStyle w:val="SectionHeading"/>
        <w:widowControl/>
        <w:rPr>
          <w:color w:val="auto"/>
        </w:rPr>
      </w:pPr>
      <w:r w:rsidRPr="002F605F">
        <w:rPr>
          <w:color w:val="auto"/>
        </w:rPr>
        <w:t>§</w:t>
      </w:r>
      <w:r w:rsidR="00D91F6B" w:rsidRPr="002F605F">
        <w:rPr>
          <w:color w:val="auto"/>
        </w:rPr>
        <w:t>23-2C-13. Certain retraining benefits to those employees laid-off by the mutual during its first year of operation.</w:t>
      </w:r>
    </w:p>
    <w:p w14:paraId="2726C9F1" w14:textId="44B56987" w:rsidR="000A0EE7" w:rsidRPr="002F605F" w:rsidRDefault="000A0EE7" w:rsidP="00CA4F1C">
      <w:pPr>
        <w:pStyle w:val="SectionBody"/>
        <w:widowControl/>
        <w:rPr>
          <w:color w:val="auto"/>
        </w:rPr>
      </w:pPr>
      <w:r w:rsidRPr="002F605F">
        <w:rPr>
          <w:color w:val="auto"/>
        </w:rPr>
        <w:t>[Repealed.]</w:t>
      </w:r>
    </w:p>
    <w:p w14:paraId="1A6E7DD9" w14:textId="3DE74437" w:rsidR="00B04739" w:rsidRPr="002F605F" w:rsidRDefault="00CD2DBA" w:rsidP="00CA4F1C">
      <w:pPr>
        <w:pStyle w:val="SectionHeading"/>
        <w:widowControl/>
        <w:rPr>
          <w:color w:val="auto"/>
        </w:rPr>
      </w:pPr>
      <w:r w:rsidRPr="002F605F">
        <w:rPr>
          <w:color w:val="auto"/>
        </w:rPr>
        <w:t>§</w:t>
      </w:r>
      <w:r w:rsidR="00B04739" w:rsidRPr="002F605F">
        <w:rPr>
          <w:color w:val="auto"/>
        </w:rPr>
        <w:t>23-2C-14. Certain benefits provided to commission employees.</w:t>
      </w:r>
    </w:p>
    <w:p w14:paraId="77F6B688" w14:textId="77777777" w:rsidR="002D7CCB" w:rsidRPr="002F605F" w:rsidRDefault="002D7CCB" w:rsidP="00CA4F1C">
      <w:pPr>
        <w:pStyle w:val="SectionHeading"/>
        <w:widowControl/>
        <w:rPr>
          <w:color w:val="auto"/>
          <w:highlight w:val="yellow"/>
        </w:rPr>
        <w:sectPr w:rsidR="002D7CCB" w:rsidRPr="002F605F" w:rsidSect="00C37BDE">
          <w:type w:val="continuous"/>
          <w:pgSz w:w="12240" w:h="15840"/>
          <w:pgMar w:top="1440" w:right="1440" w:bottom="1440" w:left="1440" w:header="720" w:footer="720" w:gutter="0"/>
          <w:lnNumType w:countBy="1" w:restart="newSection"/>
          <w:cols w:space="720"/>
          <w:noEndnote/>
          <w:docGrid w:linePitch="326"/>
        </w:sectPr>
      </w:pPr>
    </w:p>
    <w:p w14:paraId="24A53E35" w14:textId="77777777" w:rsidR="00A64E4B" w:rsidRPr="002F605F" w:rsidRDefault="00A64E4B" w:rsidP="00CA4F1C">
      <w:pPr>
        <w:pStyle w:val="SectionBody"/>
        <w:widowControl/>
        <w:rPr>
          <w:color w:val="auto"/>
        </w:rPr>
      </w:pPr>
      <w:r w:rsidRPr="002F605F">
        <w:rPr>
          <w:color w:val="auto"/>
        </w:rPr>
        <w:t>[Repealed.]</w:t>
      </w:r>
    </w:p>
    <w:p w14:paraId="62739072" w14:textId="7AF1ADCB" w:rsidR="00B04739" w:rsidRPr="002F605F" w:rsidRDefault="00B04739" w:rsidP="00CA4F1C">
      <w:pPr>
        <w:pStyle w:val="SectionBody"/>
        <w:widowControl/>
        <w:rPr>
          <w:color w:val="auto"/>
        </w:rPr>
        <w:sectPr w:rsidR="00B04739" w:rsidRPr="002F605F" w:rsidSect="00C37BDE">
          <w:type w:val="continuous"/>
          <w:pgSz w:w="12240" w:h="15840"/>
          <w:pgMar w:top="1440" w:right="1440" w:bottom="1440" w:left="1440" w:header="720" w:footer="720" w:gutter="0"/>
          <w:lnNumType w:countBy="1" w:restart="newSection"/>
          <w:cols w:space="720"/>
          <w:noEndnote/>
          <w:docGrid w:linePitch="326"/>
        </w:sectPr>
      </w:pPr>
    </w:p>
    <w:p w14:paraId="3983E0CF" w14:textId="262D92CB" w:rsidR="00B04739" w:rsidRPr="002F605F" w:rsidRDefault="00CD2DBA" w:rsidP="00CA4F1C">
      <w:pPr>
        <w:pStyle w:val="SectionHeading"/>
        <w:widowControl/>
        <w:rPr>
          <w:color w:val="auto"/>
        </w:rPr>
      </w:pPr>
      <w:r w:rsidRPr="002F605F">
        <w:rPr>
          <w:color w:val="auto"/>
        </w:rPr>
        <w:t>§</w:t>
      </w:r>
      <w:r w:rsidR="00B04739" w:rsidRPr="002F605F">
        <w:rPr>
          <w:color w:val="auto"/>
        </w:rPr>
        <w:t>23-2C-15. Mandatory coverage; changing of coverage.</w:t>
      </w:r>
    </w:p>
    <w:p w14:paraId="1E881C66" w14:textId="78876F73" w:rsidR="00B04739" w:rsidRPr="002F605F" w:rsidRDefault="00CA7B2E" w:rsidP="00CA4F1C">
      <w:pPr>
        <w:pStyle w:val="SectionBody"/>
        <w:widowControl/>
        <w:rPr>
          <w:color w:val="auto"/>
        </w:rPr>
      </w:pPr>
      <w:r w:rsidRPr="002F605F">
        <w:rPr>
          <w:rStyle w:val="SectionBodyChar"/>
          <w:color w:val="auto"/>
        </w:rPr>
        <w:t>(a)</w:t>
      </w:r>
      <w:r w:rsidRPr="002F605F">
        <w:rPr>
          <w:color w:val="auto"/>
        </w:rPr>
        <w:t xml:space="preserve"> </w:t>
      </w:r>
      <w:r w:rsidR="00AE46DD" w:rsidRPr="002F605F">
        <w:rPr>
          <w:rStyle w:val="SectionBodyChar"/>
          <w:color w:val="auto"/>
        </w:rPr>
        <w:t xml:space="preserve">An </w:t>
      </w:r>
      <w:r w:rsidR="00B04739" w:rsidRPr="002F605F">
        <w:rPr>
          <w:rStyle w:val="SectionBodyChar"/>
          <w:color w:val="auto"/>
        </w:rPr>
        <w:t>employer may elect to</w:t>
      </w:r>
      <w:r w:rsidR="009B3835" w:rsidRPr="002F605F">
        <w:rPr>
          <w:color w:val="auto"/>
        </w:rPr>
        <w:t xml:space="preserve"> </w:t>
      </w:r>
      <w:r w:rsidR="00B04739" w:rsidRPr="002F605F">
        <w:rPr>
          <w:rStyle w:val="SectionBodyChar"/>
          <w:color w:val="auto"/>
        </w:rPr>
        <w:t>purchase workers</w:t>
      </w:r>
      <w:r w:rsidR="00580F3C">
        <w:rPr>
          <w:rStyle w:val="SectionBodyChar"/>
          <w:color w:val="auto"/>
        </w:rPr>
        <w:t>’</w:t>
      </w:r>
      <w:r w:rsidR="00B04739" w:rsidRPr="002F605F">
        <w:rPr>
          <w:rStyle w:val="SectionBodyChar"/>
          <w:color w:val="auto"/>
        </w:rPr>
        <w:t xml:space="preserve"> compensation insurance from another</w:t>
      </w:r>
      <w:r w:rsidR="00AE46DD" w:rsidRPr="002F605F">
        <w:rPr>
          <w:rStyle w:val="SectionBodyChar"/>
          <w:color w:val="auto"/>
        </w:rPr>
        <w:t xml:space="preserve"> </w:t>
      </w:r>
      <w:r w:rsidR="001F170B" w:rsidRPr="002F605F">
        <w:rPr>
          <w:rStyle w:val="SectionBodyChar"/>
          <w:color w:val="auto"/>
        </w:rPr>
        <w:t xml:space="preserve">a </w:t>
      </w:r>
      <w:r w:rsidR="00B04739" w:rsidRPr="002F605F">
        <w:rPr>
          <w:rStyle w:val="SectionBodyChar"/>
          <w:color w:val="auto"/>
        </w:rPr>
        <w:t>private carrier licensed and otherwise authorized to transact workers</w:t>
      </w:r>
      <w:r w:rsidR="00580F3C">
        <w:rPr>
          <w:rStyle w:val="SectionBodyChar"/>
          <w:color w:val="auto"/>
        </w:rPr>
        <w:t>’</w:t>
      </w:r>
      <w:r w:rsidR="00B04739" w:rsidRPr="002F605F">
        <w:rPr>
          <w:rStyle w:val="SectionBodyChar"/>
          <w:color w:val="auto"/>
        </w:rPr>
        <w:t xml:space="preserve"> compensation insurance in this state or (3)</w:t>
      </w:r>
      <w:r w:rsidR="00AE46DD" w:rsidRPr="002F605F">
        <w:rPr>
          <w:rStyle w:val="SectionBodyChar"/>
          <w:color w:val="auto"/>
        </w:rPr>
        <w:t xml:space="preserve"> </w:t>
      </w:r>
      <w:r w:rsidR="00B04739" w:rsidRPr="002F605F">
        <w:rPr>
          <w:rStyle w:val="SectionBodyChar"/>
          <w:color w:val="auto"/>
        </w:rPr>
        <w:t>self-insure its obligations if it satisfies all requirements of this code to so self-insure and is permitted to do so</w:t>
      </w:r>
      <w:r w:rsidRPr="002F605F">
        <w:rPr>
          <w:rStyle w:val="SectionBodyChar"/>
          <w:color w:val="auto"/>
        </w:rPr>
        <w:t xml:space="preserve">. </w:t>
      </w:r>
      <w:r w:rsidR="00B5523A" w:rsidRPr="002F605F">
        <w:rPr>
          <w:color w:val="auto"/>
        </w:rPr>
        <w:t xml:space="preserve">Private </w:t>
      </w:r>
      <w:r w:rsidR="00B04739" w:rsidRPr="002F605F">
        <w:rPr>
          <w:color w:val="auto"/>
        </w:rPr>
        <w:t>carriers are permitted to sell workers</w:t>
      </w:r>
      <w:r w:rsidR="00580F3C">
        <w:rPr>
          <w:color w:val="auto"/>
        </w:rPr>
        <w:t>’</w:t>
      </w:r>
      <w:r w:rsidR="00B04739" w:rsidRPr="002F605F">
        <w:rPr>
          <w:color w:val="auto"/>
        </w:rPr>
        <w:t xml:space="preserve"> compensation insurance through licensed agents in the state. To the extent that a private carrier markets workers</w:t>
      </w:r>
      <w:r w:rsidR="00580F3C">
        <w:rPr>
          <w:color w:val="auto"/>
        </w:rPr>
        <w:t>’</w:t>
      </w:r>
      <w:r w:rsidR="00B04739" w:rsidRPr="002F605F">
        <w:rPr>
          <w:color w:val="auto"/>
        </w:rPr>
        <w:t xml:space="preserve"> compensation insurance through a licensed agent, it is subject to all applicable provisions of chapter </w:t>
      </w:r>
      <w:r w:rsidRPr="002F605F">
        <w:rPr>
          <w:color w:val="auto"/>
        </w:rPr>
        <w:t>33</w:t>
      </w:r>
      <w:r w:rsidR="00B04739" w:rsidRPr="002F605F">
        <w:rPr>
          <w:color w:val="auto"/>
        </w:rPr>
        <w:t xml:space="preserve"> of this code.</w:t>
      </w:r>
    </w:p>
    <w:p w14:paraId="66B6339E" w14:textId="606D199F" w:rsidR="00B04739" w:rsidRPr="002F605F" w:rsidRDefault="00CA7B2E" w:rsidP="00CA4F1C">
      <w:pPr>
        <w:pStyle w:val="SectionBody"/>
        <w:widowControl/>
        <w:rPr>
          <w:color w:val="auto"/>
        </w:rPr>
      </w:pPr>
      <w:r w:rsidRPr="002F605F">
        <w:rPr>
          <w:color w:val="auto"/>
        </w:rPr>
        <w:t xml:space="preserve">(b) </w:t>
      </w:r>
      <w:r w:rsidR="00B04739" w:rsidRPr="002F605F">
        <w:rPr>
          <w:color w:val="auto"/>
        </w:rPr>
        <w:t xml:space="preserve">Every employer shall </w:t>
      </w:r>
      <w:r w:rsidRPr="002F605F">
        <w:rPr>
          <w:color w:val="auto"/>
        </w:rPr>
        <w:t xml:space="preserve">continuously </w:t>
      </w:r>
      <w:r w:rsidR="00B04739" w:rsidRPr="002F605F">
        <w:rPr>
          <w:color w:val="auto"/>
        </w:rPr>
        <w:t>post a notice upon its premises in a conspicuous place identifying its workers</w:t>
      </w:r>
      <w:r w:rsidR="00580F3C">
        <w:rPr>
          <w:color w:val="auto"/>
        </w:rPr>
        <w:t>’</w:t>
      </w:r>
      <w:r w:rsidR="00B04739" w:rsidRPr="002F605F">
        <w:rPr>
          <w:color w:val="auto"/>
        </w:rPr>
        <w:t xml:space="preserve"> compensation insurer. The notice must include the name, business </w:t>
      </w:r>
      <w:r w:rsidR="00B04739" w:rsidRPr="002F605F">
        <w:rPr>
          <w:color w:val="auto"/>
        </w:rPr>
        <w:lastRenderedPageBreak/>
        <w:t>address</w:t>
      </w:r>
      <w:r w:rsidRPr="002F605F">
        <w:rPr>
          <w:color w:val="auto"/>
        </w:rPr>
        <w:t>,</w:t>
      </w:r>
      <w:r w:rsidR="00B04739" w:rsidRPr="002F605F">
        <w:rPr>
          <w:color w:val="auto"/>
        </w:rPr>
        <w:t xml:space="preserve"> and telephone number of the insurer and of the person to contact with questions about a claim. </w:t>
      </w:r>
    </w:p>
    <w:p w14:paraId="76E727EF" w14:textId="4A303E35" w:rsidR="00B04739" w:rsidRPr="002F605F" w:rsidRDefault="003E2A5B" w:rsidP="00CA4F1C">
      <w:pPr>
        <w:pStyle w:val="SectionBody"/>
        <w:widowControl/>
        <w:rPr>
          <w:color w:val="auto"/>
        </w:rPr>
      </w:pPr>
      <w:r w:rsidRPr="002F605F">
        <w:rPr>
          <w:color w:val="auto"/>
        </w:rPr>
        <w:t xml:space="preserve">(c) </w:t>
      </w:r>
      <w:r w:rsidR="00B04739" w:rsidRPr="002F605F">
        <w:rPr>
          <w:color w:val="auto"/>
        </w:rPr>
        <w:t>Any rule promulgated by the Industrial Council empowering agencies of this state to revoke or refuse to grant, issue</w:t>
      </w:r>
      <w:r w:rsidRPr="002F605F">
        <w:rPr>
          <w:color w:val="auto"/>
        </w:rPr>
        <w:t>,</w:t>
      </w:r>
      <w:r w:rsidR="00B04739" w:rsidRPr="002F605F">
        <w:rPr>
          <w:color w:val="auto"/>
        </w:rPr>
        <w:t xml:space="preserve"> or renew any contract, license, permit, certificate</w:t>
      </w:r>
      <w:r w:rsidRPr="002F605F">
        <w:rPr>
          <w:color w:val="auto"/>
        </w:rPr>
        <w:t>,</w:t>
      </w:r>
      <w:r w:rsidR="00B04739" w:rsidRPr="002F605F">
        <w:rPr>
          <w:color w:val="auto"/>
        </w:rPr>
        <w:t xml:space="preserve"> or other authority to conduct a trade, profession</w:t>
      </w:r>
      <w:r w:rsidRPr="002F605F">
        <w:rPr>
          <w:color w:val="auto"/>
        </w:rPr>
        <w:t>,</w:t>
      </w:r>
      <w:r w:rsidR="00B04739" w:rsidRPr="002F605F">
        <w:rPr>
          <w:color w:val="auto"/>
        </w:rPr>
        <w:t xml:space="preserve"> or business to or with any employer whose account is in default </w:t>
      </w:r>
      <w:proofErr w:type="gramStart"/>
      <w:r w:rsidR="00B04739" w:rsidRPr="002F605F">
        <w:rPr>
          <w:color w:val="auto"/>
        </w:rPr>
        <w:t>with regard to</w:t>
      </w:r>
      <w:proofErr w:type="gramEnd"/>
      <w:r w:rsidR="00B04739" w:rsidRPr="002F605F">
        <w:rPr>
          <w:color w:val="auto"/>
        </w:rPr>
        <w:t xml:space="preserve"> any liability under this chapter shall be fully enforceable by the Insurance Commissioner against the employer.</w:t>
      </w:r>
    </w:p>
    <w:p w14:paraId="1CF3FF7A" w14:textId="1BF14C70" w:rsidR="00B04739" w:rsidRPr="002F605F" w:rsidRDefault="003E2A5B" w:rsidP="00CA4F1C">
      <w:pPr>
        <w:pStyle w:val="SectionBody"/>
        <w:widowControl/>
        <w:rPr>
          <w:color w:val="auto"/>
        </w:rPr>
      </w:pPr>
      <w:r w:rsidRPr="002F605F">
        <w:rPr>
          <w:rStyle w:val="SectionBodyChar"/>
          <w:color w:val="auto"/>
        </w:rPr>
        <w:t>(d)</w:t>
      </w:r>
      <w:r w:rsidRPr="002F605F">
        <w:rPr>
          <w:color w:val="auto"/>
        </w:rPr>
        <w:t xml:space="preserve"> </w:t>
      </w:r>
      <w:r w:rsidR="00B04739" w:rsidRPr="002F605F">
        <w:rPr>
          <w:rStyle w:val="SectionBodyChar"/>
          <w:color w:val="auto"/>
        </w:rPr>
        <w:t>Private carriers</w:t>
      </w:r>
      <w:r w:rsidR="00B04739" w:rsidRPr="002F605F">
        <w:rPr>
          <w:color w:val="auto"/>
        </w:rPr>
        <w:t xml:space="preserve"> may cancel a policy upon the issuance of </w:t>
      </w:r>
      <w:r w:rsidRPr="002F605F">
        <w:rPr>
          <w:color w:val="auto"/>
        </w:rPr>
        <w:t>30</w:t>
      </w:r>
      <w:r w:rsidR="00B04739" w:rsidRPr="002F605F">
        <w:rPr>
          <w:color w:val="auto"/>
        </w:rPr>
        <w:t xml:space="preserve"> days</w:t>
      </w:r>
      <w:r w:rsidR="00580F3C">
        <w:rPr>
          <w:color w:val="auto"/>
        </w:rPr>
        <w:t>’</w:t>
      </w:r>
      <w:r w:rsidR="00B04739" w:rsidRPr="002F605F">
        <w:rPr>
          <w:color w:val="auto"/>
        </w:rPr>
        <w:t xml:space="preserve"> written advance notice to the policyholder and may refuse to renew a policy upon the issuance of </w:t>
      </w:r>
      <w:r w:rsidRPr="002F605F">
        <w:rPr>
          <w:color w:val="auto"/>
        </w:rPr>
        <w:t>60</w:t>
      </w:r>
      <w:r w:rsidR="00B04739" w:rsidRPr="002F605F">
        <w:rPr>
          <w:color w:val="auto"/>
        </w:rPr>
        <w:t xml:space="preserve"> days</w:t>
      </w:r>
      <w:r w:rsidR="00580F3C">
        <w:rPr>
          <w:color w:val="auto"/>
        </w:rPr>
        <w:t>’</w:t>
      </w:r>
      <w:r w:rsidR="00B04739" w:rsidRPr="002F605F">
        <w:rPr>
          <w:color w:val="auto"/>
        </w:rPr>
        <w:t xml:space="preserve"> written advance notice to the policyholder: </w:t>
      </w:r>
      <w:r w:rsidR="00B04739" w:rsidRPr="00580F3C">
        <w:rPr>
          <w:i/>
          <w:iCs/>
          <w:color w:val="auto"/>
        </w:rPr>
        <w:t>Provided</w:t>
      </w:r>
      <w:r w:rsidR="00B04739" w:rsidRPr="002F605F">
        <w:rPr>
          <w:i/>
          <w:iCs/>
          <w:color w:val="auto"/>
        </w:rPr>
        <w:t>,</w:t>
      </w:r>
      <w:r w:rsidR="00B04739" w:rsidRPr="002F605F">
        <w:rPr>
          <w:color w:val="auto"/>
        </w:rPr>
        <w:t xml:space="preserve"> </w:t>
      </w:r>
      <w:proofErr w:type="gramStart"/>
      <w:r w:rsidR="00B04739" w:rsidRPr="002F605F">
        <w:rPr>
          <w:color w:val="auto"/>
        </w:rPr>
        <w:t>That</w:t>
      </w:r>
      <w:proofErr w:type="gramEnd"/>
      <w:r w:rsidR="00B04739" w:rsidRPr="002F605F">
        <w:rPr>
          <w:color w:val="auto"/>
        </w:rPr>
        <w:t xml:space="preserve"> cancellation of the policy by the carrier for failure of consideration to be paid by the policyholder or for refusal to comply with a premium audit is effective after </w:t>
      </w:r>
      <w:r w:rsidRPr="002F605F">
        <w:rPr>
          <w:color w:val="auto"/>
        </w:rPr>
        <w:t>10</w:t>
      </w:r>
      <w:r w:rsidR="00B04739" w:rsidRPr="002F605F">
        <w:rPr>
          <w:color w:val="auto"/>
        </w:rPr>
        <w:t xml:space="preserve"> days</w:t>
      </w:r>
      <w:r w:rsidR="00580F3C">
        <w:rPr>
          <w:color w:val="auto"/>
        </w:rPr>
        <w:t>’</w:t>
      </w:r>
      <w:r w:rsidR="00B04739" w:rsidRPr="002F605F">
        <w:rPr>
          <w:color w:val="auto"/>
        </w:rPr>
        <w:t xml:space="preserve"> advance written notice of cancellation to the policyholder.</w:t>
      </w:r>
    </w:p>
    <w:p w14:paraId="579CA457" w14:textId="0E830817" w:rsidR="00B04739" w:rsidRPr="002F605F" w:rsidRDefault="003E2A5B" w:rsidP="00CA4F1C">
      <w:pPr>
        <w:pStyle w:val="SectionBody"/>
        <w:widowControl/>
        <w:rPr>
          <w:color w:val="auto"/>
        </w:rPr>
      </w:pPr>
      <w:r w:rsidRPr="002F605F">
        <w:rPr>
          <w:color w:val="auto"/>
        </w:rPr>
        <w:t xml:space="preserve">(e) </w:t>
      </w:r>
      <w:r w:rsidR="00B04739" w:rsidRPr="002F605F">
        <w:rPr>
          <w:color w:val="auto"/>
        </w:rPr>
        <w:t xml:space="preserve">Every private carrier shall notify the Insurance Commissioner as follows: (1) Of the issuance or renewal of insurance coverage, within </w:t>
      </w:r>
      <w:r w:rsidRPr="002F605F">
        <w:rPr>
          <w:color w:val="auto"/>
        </w:rPr>
        <w:t>30</w:t>
      </w:r>
      <w:r w:rsidR="00B04739" w:rsidRPr="002F605F">
        <w:rPr>
          <w:color w:val="auto"/>
        </w:rPr>
        <w:t xml:space="preserve"> days of: (A) The effective date of coverage; or (B) the private carrier</w:t>
      </w:r>
      <w:r w:rsidR="00580F3C">
        <w:rPr>
          <w:color w:val="auto"/>
        </w:rPr>
        <w:t>’</w:t>
      </w:r>
      <w:r w:rsidR="00B04739" w:rsidRPr="002F605F">
        <w:rPr>
          <w:color w:val="auto"/>
        </w:rPr>
        <w:t>s receipt of notice of the employer</w:t>
      </w:r>
      <w:r w:rsidR="00580F3C">
        <w:rPr>
          <w:color w:val="auto"/>
        </w:rPr>
        <w:t>’</w:t>
      </w:r>
      <w:r w:rsidR="00B04739" w:rsidRPr="002F605F">
        <w:rPr>
          <w:color w:val="auto"/>
        </w:rPr>
        <w:t xml:space="preserve">s operations in this state, whichever is later; (2) of a termination of coverage by the private carrier due to refusal to renew or cancellation, at least </w:t>
      </w:r>
      <w:r w:rsidR="00AE46DD" w:rsidRPr="002F605F">
        <w:rPr>
          <w:color w:val="auto"/>
        </w:rPr>
        <w:t>10</w:t>
      </w:r>
      <w:r w:rsidR="00B04739" w:rsidRPr="002F605F">
        <w:rPr>
          <w:color w:val="auto"/>
        </w:rPr>
        <w:t xml:space="preserve"> days prior to the effective date of the termination; and (3) of a termination of coverage by an employer, within </w:t>
      </w:r>
      <w:r w:rsidR="00AE46DD" w:rsidRPr="002F605F">
        <w:rPr>
          <w:color w:val="auto"/>
        </w:rPr>
        <w:t>10</w:t>
      </w:r>
      <w:r w:rsidR="00B04739" w:rsidRPr="002F605F">
        <w:rPr>
          <w:color w:val="auto"/>
        </w:rPr>
        <w:t xml:space="preserve"> days of the private carrier</w:t>
      </w:r>
      <w:r w:rsidR="00580F3C">
        <w:rPr>
          <w:color w:val="auto"/>
        </w:rPr>
        <w:t>’</w:t>
      </w:r>
      <w:r w:rsidR="00B04739" w:rsidRPr="002F605F">
        <w:rPr>
          <w:color w:val="auto"/>
        </w:rPr>
        <w:t>s receipt of the employer</w:t>
      </w:r>
      <w:r w:rsidR="00580F3C">
        <w:rPr>
          <w:color w:val="auto"/>
        </w:rPr>
        <w:t>’</w:t>
      </w:r>
      <w:r w:rsidR="00B04739" w:rsidRPr="002F605F">
        <w:rPr>
          <w:color w:val="auto"/>
        </w:rPr>
        <w:t>s request for such termination; the notifications shall be on forms developed or in a manner prescribed by the Insurance Commissioner.</w:t>
      </w:r>
    </w:p>
    <w:p w14:paraId="2F598036" w14:textId="70570A48" w:rsidR="00B04739" w:rsidRPr="002F605F" w:rsidRDefault="00AE46DD" w:rsidP="00CA4F1C">
      <w:pPr>
        <w:pStyle w:val="SectionBody"/>
        <w:widowControl/>
        <w:rPr>
          <w:color w:val="auto"/>
        </w:rPr>
        <w:sectPr w:rsidR="00B04739"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(f) </w:t>
      </w:r>
      <w:r w:rsidR="00B04739" w:rsidRPr="002F605F">
        <w:rPr>
          <w:color w:val="auto"/>
        </w:rPr>
        <w:t xml:space="preserve">For the purposes of </w:t>
      </w:r>
      <w:r w:rsidR="00CD2DBA" w:rsidRPr="002F605F">
        <w:rPr>
          <w:rFonts w:cs="Arial"/>
          <w:color w:val="auto"/>
        </w:rPr>
        <w:t>§</w:t>
      </w:r>
      <w:r w:rsidRPr="002F605F">
        <w:rPr>
          <w:color w:val="auto"/>
        </w:rPr>
        <w:t>23-2C-15(d) and (e) of this code</w:t>
      </w:r>
      <w:r w:rsidR="00B04739" w:rsidRPr="002F605F">
        <w:rPr>
          <w:color w:val="auto"/>
        </w:rPr>
        <w:t>, the transfer of a policyholder between insurance companies within the same group is not considered a cancellation or refusal to renew a workers</w:t>
      </w:r>
      <w:r w:rsidR="00580F3C">
        <w:rPr>
          <w:color w:val="auto"/>
        </w:rPr>
        <w:t>’</w:t>
      </w:r>
      <w:r w:rsidR="00B04739" w:rsidRPr="002F605F">
        <w:rPr>
          <w:color w:val="auto"/>
        </w:rPr>
        <w:t xml:space="preserve"> compensation insurance policy.</w:t>
      </w:r>
    </w:p>
    <w:p w14:paraId="6027B756" w14:textId="3F2FA203" w:rsidR="00B04739" w:rsidRPr="002F605F" w:rsidRDefault="00CD2DBA" w:rsidP="00CA4F1C">
      <w:pPr>
        <w:pStyle w:val="SectionHeading"/>
        <w:widowControl/>
        <w:rPr>
          <w:color w:val="auto"/>
        </w:rPr>
      </w:pPr>
      <w:r w:rsidRPr="002F605F">
        <w:rPr>
          <w:color w:val="auto"/>
        </w:rPr>
        <w:t>§</w:t>
      </w:r>
      <w:r w:rsidR="00B04739" w:rsidRPr="002F605F">
        <w:rPr>
          <w:color w:val="auto"/>
        </w:rPr>
        <w:t>23-2C-16. Administration of Old Fund, Uninsured Employer Fund, Self-Insured Employer Guaranty Risk Pool, Self-Insured Employer Security Risk Pool</w:t>
      </w:r>
      <w:r w:rsidR="00B5523A" w:rsidRPr="002F605F">
        <w:rPr>
          <w:color w:val="auto"/>
        </w:rPr>
        <w:t>,</w:t>
      </w:r>
      <w:r w:rsidR="00B04739" w:rsidRPr="002F605F">
        <w:rPr>
          <w:color w:val="auto"/>
        </w:rPr>
        <w:t xml:space="preserve"> and Private Carrier Guaranty Fund.</w:t>
      </w:r>
    </w:p>
    <w:p w14:paraId="6EB155C0" w14:textId="77777777" w:rsidR="00B04739" w:rsidRPr="002F605F" w:rsidRDefault="00B04739" w:rsidP="00CA4F1C">
      <w:pPr>
        <w:pStyle w:val="SectionBody"/>
        <w:widowControl/>
        <w:rPr>
          <w:color w:val="auto"/>
        </w:rPr>
        <w:sectPr w:rsidR="00B04739" w:rsidRPr="002F605F" w:rsidSect="005E4964">
          <w:type w:val="continuous"/>
          <w:pgSz w:w="12240" w:h="15840" w:code="1"/>
          <w:pgMar w:top="1440" w:right="1440" w:bottom="1440" w:left="1440" w:header="720" w:footer="720" w:gutter="0"/>
          <w:lnNumType w:countBy="1" w:restart="newSection"/>
          <w:cols w:space="720"/>
          <w:docGrid w:linePitch="360"/>
        </w:sectPr>
      </w:pPr>
    </w:p>
    <w:p w14:paraId="6AF7E336" w14:textId="4C826A54" w:rsidR="00B04739" w:rsidRPr="002F605F" w:rsidRDefault="007A51B7" w:rsidP="00CA4F1C">
      <w:pPr>
        <w:pStyle w:val="SectionBody"/>
        <w:widowControl/>
        <w:rPr>
          <w:color w:val="auto"/>
        </w:rPr>
      </w:pPr>
      <w:r w:rsidRPr="002F605F">
        <w:rPr>
          <w:color w:val="auto"/>
        </w:rPr>
        <w:lastRenderedPageBreak/>
        <w:t xml:space="preserve">(a) </w:t>
      </w:r>
      <w:r w:rsidR="00B04739" w:rsidRPr="002F605F">
        <w:rPr>
          <w:color w:val="auto"/>
        </w:rPr>
        <w:t xml:space="preserve">The Insurance Commissioner shall review claims determined to be payable from </w:t>
      </w:r>
      <w:r w:rsidR="00B5523A" w:rsidRPr="002F605F">
        <w:rPr>
          <w:color w:val="auto"/>
        </w:rPr>
        <w:t xml:space="preserve">the Old Fund, Uninsured Employer Fund, Self-Insured Employer Guaranty Risk Pool, Self-Insured Employer Security Risk Pool, and Private Carrier Guaranty Fund </w:t>
      </w:r>
      <w:r w:rsidR="00B04739" w:rsidRPr="002F605F">
        <w:rPr>
          <w:color w:val="auto"/>
        </w:rPr>
        <w:t xml:space="preserve">and may contest the determination pursuant to the provisions of </w:t>
      </w:r>
      <w:r w:rsidR="00CD2DBA" w:rsidRPr="002F605F">
        <w:rPr>
          <w:color w:val="auto"/>
        </w:rPr>
        <w:t>§</w:t>
      </w:r>
      <w:r w:rsidR="00B04739" w:rsidRPr="002F605F">
        <w:rPr>
          <w:color w:val="auto"/>
        </w:rPr>
        <w:t>23-5-1</w:t>
      </w:r>
      <w:r w:rsidR="00580F3C" w:rsidRPr="00580F3C">
        <w:rPr>
          <w:i/>
          <w:color w:val="auto"/>
        </w:rPr>
        <w:t xml:space="preserve"> et seq. </w:t>
      </w:r>
      <w:r w:rsidR="00B04739" w:rsidRPr="002F605F">
        <w:rPr>
          <w:color w:val="auto"/>
        </w:rPr>
        <w:t>of this code.</w:t>
      </w:r>
      <w:r w:rsidR="008129F4" w:rsidRPr="002F605F">
        <w:rPr>
          <w:color w:val="auto"/>
        </w:rPr>
        <w:t xml:space="preserve"> The Insurance Commissioner may retain a third-party administrator for </w:t>
      </w:r>
      <w:r w:rsidR="00B5523A" w:rsidRPr="002F605F">
        <w:rPr>
          <w:color w:val="auto"/>
        </w:rPr>
        <w:t>said funds</w:t>
      </w:r>
      <w:r w:rsidR="008129F4" w:rsidRPr="002F605F">
        <w:rPr>
          <w:color w:val="auto"/>
        </w:rPr>
        <w:t xml:space="preserve">.  The administrative duties may include, receipt of all claims, processing said claims, providing for the payment of said claims through </w:t>
      </w:r>
      <w:r w:rsidR="00CD2DBA" w:rsidRPr="002F605F">
        <w:rPr>
          <w:color w:val="auto"/>
        </w:rPr>
        <w:t>the State Treasurer</w:t>
      </w:r>
      <w:r w:rsidR="00580F3C">
        <w:rPr>
          <w:color w:val="auto"/>
        </w:rPr>
        <w:t>’</w:t>
      </w:r>
      <w:r w:rsidR="008129F4" w:rsidRPr="002F605F">
        <w:rPr>
          <w:color w:val="auto"/>
        </w:rPr>
        <w:t>s office or other applicable state agency, and ensuring, through the selection and assignment of counsel, that claims decisions are properly defended.</w:t>
      </w:r>
    </w:p>
    <w:p w14:paraId="42D48C0C" w14:textId="5524432C" w:rsidR="00B04739" w:rsidRPr="002F605F" w:rsidRDefault="007A51B7" w:rsidP="00CA4F1C">
      <w:pPr>
        <w:pStyle w:val="SectionBody"/>
        <w:widowControl/>
        <w:rPr>
          <w:color w:val="auto"/>
        </w:rPr>
      </w:pPr>
      <w:r w:rsidRPr="002F605F">
        <w:rPr>
          <w:color w:val="auto"/>
        </w:rPr>
        <w:t xml:space="preserve">(b) </w:t>
      </w:r>
      <w:r w:rsidR="00B04739" w:rsidRPr="002F605F">
        <w:rPr>
          <w:color w:val="auto"/>
        </w:rPr>
        <w:t>The Insurance Commissioner may conduct or cause to be conducted an annual audit to be performed on said funds.</w:t>
      </w:r>
    </w:p>
    <w:p w14:paraId="6F0D84E5" w14:textId="6B31E4C5" w:rsidR="00B04739" w:rsidRPr="002F605F" w:rsidRDefault="007A51B7" w:rsidP="00CA4F1C">
      <w:pPr>
        <w:pStyle w:val="SectionBody"/>
        <w:widowControl/>
        <w:rPr>
          <w:color w:val="auto"/>
        </w:rPr>
      </w:pPr>
      <w:r w:rsidRPr="002F605F">
        <w:rPr>
          <w:color w:val="auto"/>
        </w:rPr>
        <w:t xml:space="preserve">(c) </w:t>
      </w:r>
      <w:r w:rsidR="00B04739" w:rsidRPr="002F605F">
        <w:rPr>
          <w:color w:val="auto"/>
        </w:rPr>
        <w:t xml:space="preserve">The Insurance Commissioner may contract or employ counsel to perform legal services related solely to the collection of moneys due the Old Fund, including the collection of moneys due the Old Fund and enforcement of repayment agreements </w:t>
      </w:r>
      <w:proofErr w:type="gramStart"/>
      <w:r w:rsidR="00B04739" w:rsidRPr="002F605F">
        <w:rPr>
          <w:color w:val="auto"/>
        </w:rPr>
        <w:t>entered into</w:t>
      </w:r>
      <w:proofErr w:type="gramEnd"/>
      <w:r w:rsidR="00B04739" w:rsidRPr="002F605F">
        <w:rPr>
          <w:color w:val="auto"/>
        </w:rPr>
        <w:t xml:space="preserve"> for the collection of moneys due on or before June 30, 2005, in any administrative proceeding and in any state or federal court.</w:t>
      </w:r>
    </w:p>
    <w:p w14:paraId="606956CB" w14:textId="74224815" w:rsidR="00B04739" w:rsidRPr="002F605F" w:rsidRDefault="007A51B7" w:rsidP="00CA4F1C">
      <w:pPr>
        <w:pStyle w:val="SectionBody"/>
        <w:widowControl/>
        <w:rPr>
          <w:color w:val="auto"/>
        </w:rPr>
      </w:pPr>
      <w:r w:rsidRPr="002F605F">
        <w:rPr>
          <w:color w:val="auto"/>
        </w:rPr>
        <w:t xml:space="preserve">(d) </w:t>
      </w:r>
      <w:r w:rsidRPr="002F605F">
        <w:rPr>
          <w:color w:val="auto"/>
          <w:lang w:val="en"/>
        </w:rPr>
        <w:t xml:space="preserve">During the fiscal years beginning July 1, 2019, July 1, 2020, July 1, 2021, July 1, 2022, and July 1, 2023, the Insurance Commissioner may, in his or her discretion, transfer special revenue moneys contained in the Insurance Commission Fund to the Old Fund in any fiscal year in which the Insurance Commissioner has determined, and an independent </w:t>
      </w:r>
      <w:r w:rsidR="00CD2DBA" w:rsidRPr="002F605F">
        <w:rPr>
          <w:color w:val="auto"/>
          <w:lang w:val="en"/>
        </w:rPr>
        <w:t>Auditor</w:t>
      </w:r>
      <w:r w:rsidRPr="002F605F">
        <w:rPr>
          <w:color w:val="auto"/>
          <w:lang w:val="en"/>
        </w:rPr>
        <w:t xml:space="preserve"> has attested thereto, that a deficit balance existed in the Old Fund for the prior fiscal year.</w:t>
      </w:r>
    </w:p>
    <w:p w14:paraId="765B93CD" w14:textId="1AD1D4EC" w:rsidR="00B04739" w:rsidRPr="002F605F" w:rsidRDefault="00B04739" w:rsidP="00CA4F1C">
      <w:pPr>
        <w:ind w:firstLine="720"/>
        <w:jc w:val="both"/>
        <w:rPr>
          <w:rFonts w:eastAsia="Calibri" w:cs="Times New Roman"/>
          <w:color w:val="auto"/>
        </w:rPr>
        <w:sectPr w:rsidR="00B04739" w:rsidRPr="002F605F" w:rsidSect="00C37BDE">
          <w:type w:val="continuous"/>
          <w:pgSz w:w="12240" w:h="15840"/>
          <w:pgMar w:top="1440" w:right="1440" w:bottom="1440" w:left="1440" w:header="720" w:footer="720" w:gutter="0"/>
          <w:lnNumType w:countBy="1" w:restart="newSection"/>
          <w:cols w:space="720"/>
          <w:noEndnote/>
          <w:docGrid w:linePitch="326"/>
        </w:sectPr>
      </w:pPr>
    </w:p>
    <w:p w14:paraId="58A54B86" w14:textId="49F4F3B2" w:rsidR="00B04739" w:rsidRPr="002F605F" w:rsidRDefault="00CD2DBA" w:rsidP="00CA4F1C">
      <w:pPr>
        <w:pStyle w:val="SectionHeading"/>
        <w:widowControl/>
        <w:rPr>
          <w:color w:val="auto"/>
        </w:rPr>
      </w:pPr>
      <w:r w:rsidRPr="002F605F">
        <w:rPr>
          <w:color w:val="auto"/>
        </w:rPr>
        <w:t>§</w:t>
      </w:r>
      <w:r w:rsidR="00B04739" w:rsidRPr="002F605F">
        <w:rPr>
          <w:color w:val="auto"/>
        </w:rPr>
        <w:t>23-2C-18. Ratemaking; Insurance Commissioner.</w:t>
      </w:r>
    </w:p>
    <w:p w14:paraId="584F4340" w14:textId="2AB65DB3" w:rsidR="00B04739" w:rsidRPr="002F605F" w:rsidRDefault="00B04739" w:rsidP="00CA4F1C">
      <w:pPr>
        <w:pStyle w:val="SectionBody"/>
        <w:widowControl/>
        <w:rPr>
          <w:color w:val="auto"/>
        </w:rPr>
      </w:pPr>
      <w:r w:rsidRPr="002F605F">
        <w:rPr>
          <w:rStyle w:val="SectionBodyChar"/>
          <w:color w:val="auto"/>
        </w:rPr>
        <w:t>(a)(1)</w:t>
      </w:r>
      <w:r w:rsidRPr="002F605F">
        <w:rPr>
          <w:color w:val="auto"/>
        </w:rPr>
        <w:t xml:space="preserve"> Rates for workers</w:t>
      </w:r>
      <w:r w:rsidR="00580F3C">
        <w:rPr>
          <w:color w:val="auto"/>
        </w:rPr>
        <w:t>’</w:t>
      </w:r>
      <w:r w:rsidRPr="002F605F">
        <w:rPr>
          <w:color w:val="auto"/>
        </w:rPr>
        <w:t xml:space="preserve"> compensation insurance are subject to the provisions of this section, </w:t>
      </w:r>
      <w:r w:rsidR="00CD2DBA" w:rsidRPr="002F605F">
        <w:rPr>
          <w:rFonts w:cs="Arial"/>
          <w:color w:val="auto"/>
        </w:rPr>
        <w:t>§</w:t>
      </w:r>
      <w:r w:rsidR="008E1F06" w:rsidRPr="002F605F">
        <w:rPr>
          <w:color w:val="auto"/>
        </w:rPr>
        <w:t xml:space="preserve">23-2C-18a of this code, </w:t>
      </w:r>
      <w:r w:rsidRPr="002F605F">
        <w:rPr>
          <w:color w:val="auto"/>
        </w:rPr>
        <w:t xml:space="preserve">and </w:t>
      </w:r>
      <w:r w:rsidR="00CD2DBA" w:rsidRPr="002F605F">
        <w:rPr>
          <w:rFonts w:cs="Arial"/>
          <w:color w:val="auto"/>
        </w:rPr>
        <w:t>§</w:t>
      </w:r>
      <w:r w:rsidR="008E1F06" w:rsidRPr="002F605F">
        <w:rPr>
          <w:color w:val="auto"/>
        </w:rPr>
        <w:t>33-20-1</w:t>
      </w:r>
      <w:r w:rsidR="00580F3C" w:rsidRPr="00580F3C">
        <w:rPr>
          <w:i/>
          <w:color w:val="auto"/>
        </w:rPr>
        <w:t xml:space="preserve"> et seq. </w:t>
      </w:r>
      <w:r w:rsidRPr="002F605F">
        <w:rPr>
          <w:color w:val="auto"/>
        </w:rPr>
        <w:t>of this code.</w:t>
      </w:r>
    </w:p>
    <w:p w14:paraId="73D3CA7C" w14:textId="2B02FF32" w:rsidR="00B04739" w:rsidRPr="002F605F" w:rsidRDefault="00B04739" w:rsidP="00CA4F1C">
      <w:pPr>
        <w:pStyle w:val="SectionBody"/>
        <w:widowControl/>
        <w:rPr>
          <w:color w:val="auto"/>
        </w:rPr>
      </w:pPr>
      <w:r w:rsidRPr="002F605F">
        <w:rPr>
          <w:color w:val="auto"/>
        </w:rPr>
        <w:t xml:space="preserve">(2) In the event of any conflict, the provisions of this article shall have paramount effect, but the provisions in this chapter and chapter </w:t>
      </w:r>
      <w:r w:rsidR="008E1F06" w:rsidRPr="002F605F">
        <w:rPr>
          <w:color w:val="auto"/>
        </w:rPr>
        <w:t>33</w:t>
      </w:r>
      <w:r w:rsidRPr="002F605F">
        <w:rPr>
          <w:color w:val="auto"/>
        </w:rPr>
        <w:t xml:space="preserve"> of this code shall be construed as complementary and harmonious unless so clearly in conflict that they cannot reasonably be reconciled.</w:t>
      </w:r>
    </w:p>
    <w:p w14:paraId="1F0BE7E4" w14:textId="1FC768C6" w:rsidR="00B04739" w:rsidRPr="002F605F" w:rsidRDefault="00B04739" w:rsidP="00CA4F1C">
      <w:pPr>
        <w:pStyle w:val="SectionBody"/>
        <w:widowControl/>
        <w:rPr>
          <w:color w:val="auto"/>
        </w:rPr>
      </w:pPr>
      <w:r w:rsidRPr="002F605F">
        <w:rPr>
          <w:color w:val="auto"/>
        </w:rPr>
        <w:lastRenderedPageBreak/>
        <w:t xml:space="preserve">(b) An insurer shall file its rates by filing a multiplier or multipliers to be applied to prospective loss costs that have been filed by the designated advisory organization on behalf of the insurer in accordance with </w:t>
      </w:r>
      <w:r w:rsidR="00CD2DBA" w:rsidRPr="002F605F">
        <w:rPr>
          <w:rFonts w:cs="Arial"/>
          <w:color w:val="auto"/>
        </w:rPr>
        <w:t>§</w:t>
      </w:r>
      <w:r w:rsidR="008E1F06" w:rsidRPr="002F605F">
        <w:rPr>
          <w:color w:val="auto"/>
        </w:rPr>
        <w:t xml:space="preserve">23-2C-18a of this code </w:t>
      </w:r>
      <w:r w:rsidRPr="002F605F">
        <w:rPr>
          <w:color w:val="auto"/>
        </w:rPr>
        <w:t>and may also file carrier specific rating plans.</w:t>
      </w:r>
    </w:p>
    <w:p w14:paraId="26CBDE96" w14:textId="70EE2DD0" w:rsidR="00B04739" w:rsidRPr="002F605F" w:rsidRDefault="00B04739" w:rsidP="00CA4F1C">
      <w:pPr>
        <w:pStyle w:val="SectionBody"/>
        <w:widowControl/>
        <w:rPr>
          <w:color w:val="auto"/>
        </w:rPr>
      </w:pPr>
      <w:r w:rsidRPr="002F605F">
        <w:rPr>
          <w:color w:val="auto"/>
        </w:rPr>
        <w:t>(c) Rates must not be excessive, inadequate</w:t>
      </w:r>
      <w:r w:rsidR="00C70968" w:rsidRPr="002F605F">
        <w:rPr>
          <w:color w:val="auto"/>
        </w:rPr>
        <w:t>,</w:t>
      </w:r>
      <w:r w:rsidRPr="002F605F">
        <w:rPr>
          <w:color w:val="auto"/>
        </w:rPr>
        <w:t xml:space="preserve"> or unfairly discriminatory, nor may an insurer charge any rate which if continued will have or tend to have the effect of destroying competition or creating a monopoly.</w:t>
      </w:r>
    </w:p>
    <w:p w14:paraId="7626E247" w14:textId="77777777" w:rsidR="00B04739" w:rsidRPr="002F605F" w:rsidRDefault="00B04739" w:rsidP="00CA4F1C">
      <w:pPr>
        <w:pStyle w:val="SectionBody"/>
        <w:widowControl/>
        <w:rPr>
          <w:color w:val="auto"/>
        </w:rPr>
      </w:pPr>
      <w:r w:rsidRPr="002F605F">
        <w:rPr>
          <w:color w:val="auto"/>
        </w:rPr>
        <w:t>(d) The Insurance Commissioner may disapprove rates if there is not a reasonable degree of price competition at the consumer level with respect to the class of business to which they apply. In determining whether a reasonable degree of price competition exists, the Insurance Commissioner shall consider all relevant tests, including:</w:t>
      </w:r>
    </w:p>
    <w:p w14:paraId="1B878C4E" w14:textId="77777777" w:rsidR="00C70968" w:rsidRPr="002F605F" w:rsidRDefault="00B04739" w:rsidP="00CA4F1C">
      <w:pPr>
        <w:pStyle w:val="SectionBody"/>
        <w:widowControl/>
        <w:rPr>
          <w:color w:val="auto"/>
        </w:rPr>
      </w:pPr>
      <w:r w:rsidRPr="002F605F">
        <w:rPr>
          <w:color w:val="auto"/>
        </w:rPr>
        <w:t>(1) The number of insurers actively engaged in the class of business and their shares of the market;</w:t>
      </w:r>
    </w:p>
    <w:p w14:paraId="4CC3AA10" w14:textId="3698B5E9" w:rsidR="00B04739" w:rsidRPr="002F605F" w:rsidRDefault="00B04739" w:rsidP="00CA4F1C">
      <w:pPr>
        <w:pStyle w:val="SectionBody"/>
        <w:widowControl/>
        <w:rPr>
          <w:color w:val="auto"/>
        </w:rPr>
      </w:pPr>
      <w:r w:rsidRPr="002F605F">
        <w:rPr>
          <w:color w:val="auto"/>
        </w:rPr>
        <w:t>(2) The existence of differentials in rates in that class of business;</w:t>
      </w:r>
    </w:p>
    <w:p w14:paraId="096013CA" w14:textId="77777777" w:rsidR="00B04739" w:rsidRPr="002F605F" w:rsidRDefault="00B04739" w:rsidP="00CA4F1C">
      <w:pPr>
        <w:pStyle w:val="SectionBody"/>
        <w:widowControl/>
        <w:rPr>
          <w:color w:val="auto"/>
        </w:rPr>
      </w:pPr>
      <w:r w:rsidRPr="002F605F">
        <w:rPr>
          <w:color w:val="auto"/>
        </w:rPr>
        <w:t>(3) Whether long-run profitability for private carriers generally of the class of business is unreasonably high in relation to its risk;</w:t>
      </w:r>
    </w:p>
    <w:p w14:paraId="45E3D60B" w14:textId="3B2A82E2" w:rsidR="00B04739" w:rsidRPr="002F605F" w:rsidRDefault="00B04739" w:rsidP="00CA4F1C">
      <w:pPr>
        <w:pStyle w:val="SectionBody"/>
        <w:widowControl/>
        <w:rPr>
          <w:color w:val="auto"/>
        </w:rPr>
      </w:pPr>
      <w:r w:rsidRPr="002F605F">
        <w:rPr>
          <w:color w:val="auto"/>
        </w:rPr>
        <w:t>(4) Consumers</w:t>
      </w:r>
      <w:r w:rsidR="00580F3C">
        <w:rPr>
          <w:color w:val="auto"/>
        </w:rPr>
        <w:t>’</w:t>
      </w:r>
      <w:r w:rsidRPr="002F605F">
        <w:rPr>
          <w:color w:val="auto"/>
        </w:rPr>
        <w:t xml:space="preserve"> knowledge </w:t>
      </w:r>
      <w:proofErr w:type="gramStart"/>
      <w:r w:rsidRPr="002F605F">
        <w:rPr>
          <w:color w:val="auto"/>
        </w:rPr>
        <w:t>in regard to</w:t>
      </w:r>
      <w:proofErr w:type="gramEnd"/>
      <w:r w:rsidRPr="002F605F">
        <w:rPr>
          <w:color w:val="auto"/>
        </w:rPr>
        <w:t xml:space="preserve"> the market in question; and</w:t>
      </w:r>
    </w:p>
    <w:p w14:paraId="50973D89" w14:textId="77777777" w:rsidR="00B04739" w:rsidRPr="002F605F" w:rsidRDefault="00B04739" w:rsidP="00CA4F1C">
      <w:pPr>
        <w:pStyle w:val="SectionBody"/>
        <w:widowControl/>
        <w:rPr>
          <w:color w:val="auto"/>
        </w:rPr>
      </w:pPr>
      <w:r w:rsidRPr="002F605F">
        <w:rPr>
          <w:color w:val="auto"/>
        </w:rPr>
        <w:t>(5) Whether price competition is a result of the market or is artificial. If competition does not exist, rates are excessive if they are likely to produce a long-run profit that is unreasonably high in relation to the risk of the class of business, or if expenses are unreasonably high in relation to the services rendered.</w:t>
      </w:r>
    </w:p>
    <w:p w14:paraId="55208CEE" w14:textId="77777777" w:rsidR="00B04739" w:rsidRPr="002F605F" w:rsidRDefault="00B04739" w:rsidP="00CA4F1C">
      <w:pPr>
        <w:pStyle w:val="SectionBody"/>
        <w:widowControl/>
        <w:rPr>
          <w:color w:val="auto"/>
        </w:rPr>
      </w:pPr>
      <w:r w:rsidRPr="002F605F">
        <w:rPr>
          <w:color w:val="auto"/>
        </w:rPr>
        <w:t>(e) Rates are inadequate if they are clearly insufficient, together with the income from investments attributable to them, to sustain projected losses and expenses in the class of business to which they apply.</w:t>
      </w:r>
    </w:p>
    <w:p w14:paraId="4EEF561A" w14:textId="78144FC3" w:rsidR="00B04739" w:rsidRPr="002F605F" w:rsidRDefault="00B04739" w:rsidP="00CA4F1C">
      <w:pPr>
        <w:pStyle w:val="SectionBody"/>
        <w:widowControl/>
        <w:rPr>
          <w:color w:val="auto"/>
        </w:rPr>
        <w:sectPr w:rsidR="00B04739"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(f) One rate is unfairly discriminatory in relation to another in the same class if it clearly fails to reflect equitably the differences in expected losses and expenses. Rates are not unfairly </w:t>
      </w:r>
      <w:r w:rsidRPr="002F605F">
        <w:rPr>
          <w:color w:val="auto"/>
        </w:rPr>
        <w:lastRenderedPageBreak/>
        <w:t>discriminatory because different premiums result for policyholders with similar exposure to loss but different expense factors, or similar expense factors but different exposure to loss, so long as the rates reflect the differences with reasonable accuracy. Rates are not unfairly discriminatory if they are averaged broadly among persons insured under a group, franchise</w:t>
      </w:r>
      <w:r w:rsidR="00C70968" w:rsidRPr="002F605F">
        <w:rPr>
          <w:color w:val="auto"/>
        </w:rPr>
        <w:t>,</w:t>
      </w:r>
      <w:r w:rsidRPr="002F605F">
        <w:rPr>
          <w:color w:val="auto"/>
        </w:rPr>
        <w:t xml:space="preserve"> or blanket policy.</w:t>
      </w:r>
    </w:p>
    <w:p w14:paraId="0940BC0E" w14:textId="06BCF4EA" w:rsidR="00B04739" w:rsidRPr="002F605F" w:rsidRDefault="00CD2DBA" w:rsidP="00CA4F1C">
      <w:pPr>
        <w:pStyle w:val="SectionHeading"/>
        <w:widowControl/>
        <w:rPr>
          <w:color w:val="auto"/>
        </w:rPr>
      </w:pPr>
      <w:r w:rsidRPr="002F605F">
        <w:rPr>
          <w:color w:val="auto"/>
        </w:rPr>
        <w:t>§</w:t>
      </w:r>
      <w:r w:rsidR="00B04739" w:rsidRPr="002F605F">
        <w:rPr>
          <w:color w:val="auto"/>
        </w:rPr>
        <w:t>23-2C-19. Premium payment; employer default; special provisions as to employer default collection.</w:t>
      </w:r>
    </w:p>
    <w:p w14:paraId="137B10D9" w14:textId="2B04FA02" w:rsidR="00B04739" w:rsidRPr="002F605F" w:rsidRDefault="00B04739" w:rsidP="00CA4F1C">
      <w:pPr>
        <w:pStyle w:val="SectionBody"/>
        <w:widowControl/>
        <w:rPr>
          <w:color w:val="auto"/>
        </w:rPr>
      </w:pPr>
      <w:r w:rsidRPr="002F605F">
        <w:rPr>
          <w:color w:val="auto"/>
        </w:rPr>
        <w:t>(a) Each employer who is required to purchase and maintain workers</w:t>
      </w:r>
      <w:r w:rsidR="00580F3C">
        <w:rPr>
          <w:color w:val="auto"/>
        </w:rPr>
        <w:t>’</w:t>
      </w:r>
      <w:r w:rsidRPr="002F605F">
        <w:rPr>
          <w:color w:val="auto"/>
        </w:rPr>
        <w:t xml:space="preserve"> compensation insurance or who elects to purchase workers</w:t>
      </w:r>
      <w:r w:rsidR="00580F3C">
        <w:rPr>
          <w:color w:val="auto"/>
        </w:rPr>
        <w:t>’</w:t>
      </w:r>
      <w:r w:rsidRPr="002F605F">
        <w:rPr>
          <w:color w:val="auto"/>
        </w:rPr>
        <w:t xml:space="preserve"> compensation insurance shall pay a premium to a private carrier. Each carrier shall notify its policyholders of the mandated premium payment methodology and under what circumstances a policyholder will be found to be in policy default.</w:t>
      </w:r>
    </w:p>
    <w:p w14:paraId="73420B4D" w14:textId="27F95F81" w:rsidR="00B04739" w:rsidRPr="002F605F" w:rsidRDefault="00B04739" w:rsidP="00CA4F1C">
      <w:pPr>
        <w:pStyle w:val="SectionBody"/>
        <w:widowControl/>
        <w:rPr>
          <w:color w:val="auto"/>
        </w:rPr>
      </w:pPr>
      <w:r w:rsidRPr="002F605F">
        <w:rPr>
          <w:color w:val="auto"/>
        </w:rPr>
        <w:t>(b) An employer who is required to purchase and maintain workers</w:t>
      </w:r>
      <w:r w:rsidR="00580F3C">
        <w:rPr>
          <w:color w:val="auto"/>
        </w:rPr>
        <w:t>’</w:t>
      </w:r>
      <w:r w:rsidRPr="002F605F">
        <w:rPr>
          <w:color w:val="auto"/>
        </w:rPr>
        <w:t xml:space="preserve"> compensation insurance but fails to do so or otherwise enters policy default shall be deprived of the benefits and protection afforded by this chapter, including </w:t>
      </w:r>
      <w:r w:rsidR="00CD2DBA" w:rsidRPr="002F605F">
        <w:rPr>
          <w:rFonts w:cs="Arial"/>
          <w:color w:val="auto"/>
        </w:rPr>
        <w:t>§</w:t>
      </w:r>
      <w:r w:rsidR="00CC23C5" w:rsidRPr="002F605F">
        <w:rPr>
          <w:color w:val="auto"/>
        </w:rPr>
        <w:t>23-2-6 of this code</w:t>
      </w:r>
      <w:r w:rsidRPr="002F605F">
        <w:rPr>
          <w:color w:val="auto"/>
        </w:rPr>
        <w:t xml:space="preserve">, and the employer is liable as provided in </w:t>
      </w:r>
      <w:r w:rsidR="00CD2DBA" w:rsidRPr="002F605F">
        <w:rPr>
          <w:rFonts w:cs="Arial"/>
          <w:color w:val="auto"/>
        </w:rPr>
        <w:t>§</w:t>
      </w:r>
      <w:r w:rsidR="00CC23C5" w:rsidRPr="002F605F">
        <w:rPr>
          <w:color w:val="auto"/>
        </w:rPr>
        <w:t>23-2-8 of this code</w:t>
      </w:r>
      <w:r w:rsidRPr="002F605F">
        <w:rPr>
          <w:color w:val="auto"/>
        </w:rPr>
        <w:t>: The policy defaulted employer</w:t>
      </w:r>
      <w:r w:rsidR="00580F3C">
        <w:rPr>
          <w:color w:val="auto"/>
        </w:rPr>
        <w:t>’</w:t>
      </w:r>
      <w:r w:rsidRPr="002F605F">
        <w:rPr>
          <w:color w:val="auto"/>
        </w:rPr>
        <w:t>s liability under these sections is retroactive to the day the policy default occurs: The private carrier shall notify the policy defaulted employer of the method by which the employer may be reinstated with the private carrier.</w:t>
      </w:r>
    </w:p>
    <w:p w14:paraId="47B88B33" w14:textId="77777777" w:rsidR="00B04739" w:rsidRPr="002F605F" w:rsidRDefault="00B04739" w:rsidP="00CA4F1C">
      <w:pPr>
        <w:pStyle w:val="SectionBody"/>
        <w:widowControl/>
        <w:rPr>
          <w:color w:val="auto"/>
        </w:rPr>
      </w:pPr>
      <w:r w:rsidRPr="002F605F">
        <w:rPr>
          <w:color w:val="auto"/>
        </w:rPr>
        <w:t>(c) In addition to any other liabilities provided in this section, the Insurance Commissioner may impose an administrative fine of not more than $10,000 against an employer if the employer fails to provide mandatory coverage required by this chapter.</w:t>
      </w:r>
    </w:p>
    <w:p w14:paraId="3E0464FF" w14:textId="0B27BB4D" w:rsidR="00B04739" w:rsidRPr="002F605F" w:rsidRDefault="00CC23C5" w:rsidP="00CA4F1C">
      <w:pPr>
        <w:pStyle w:val="SectionBody"/>
        <w:widowControl/>
        <w:rPr>
          <w:color w:val="auto"/>
        </w:rPr>
      </w:pPr>
      <w:r w:rsidRPr="002F605F">
        <w:rPr>
          <w:color w:val="auto"/>
        </w:rPr>
        <w:t xml:space="preserve">(d) </w:t>
      </w:r>
      <w:r w:rsidR="00B04739" w:rsidRPr="002F605F">
        <w:rPr>
          <w:color w:val="auto"/>
        </w:rPr>
        <w:t>Every agency shall, upon notification of employer default by the Insurance Commissioner, immediately begin the process to revoke or terminate any contract, license, permit, certificate</w:t>
      </w:r>
      <w:r w:rsidRPr="002F605F">
        <w:rPr>
          <w:color w:val="auto"/>
        </w:rPr>
        <w:t>,</w:t>
      </w:r>
      <w:r w:rsidR="00B04739" w:rsidRPr="002F605F">
        <w:rPr>
          <w:color w:val="auto"/>
        </w:rPr>
        <w:t xml:space="preserve"> or other authority to conduct a trade, profession</w:t>
      </w:r>
      <w:r w:rsidRPr="002F605F">
        <w:rPr>
          <w:color w:val="auto"/>
        </w:rPr>
        <w:t>,</w:t>
      </w:r>
      <w:r w:rsidR="00B04739" w:rsidRPr="002F605F">
        <w:rPr>
          <w:color w:val="auto"/>
        </w:rPr>
        <w:t xml:space="preserve"> or business in this state and shall refuse to issue, grant</w:t>
      </w:r>
      <w:r w:rsidRPr="002F605F">
        <w:rPr>
          <w:color w:val="auto"/>
        </w:rPr>
        <w:t>,</w:t>
      </w:r>
      <w:r w:rsidR="00B04739" w:rsidRPr="002F605F">
        <w:rPr>
          <w:color w:val="auto"/>
        </w:rPr>
        <w:t xml:space="preserve"> or renew any such contract, license, permit, certificate</w:t>
      </w:r>
      <w:r w:rsidRPr="002F605F">
        <w:rPr>
          <w:color w:val="auto"/>
        </w:rPr>
        <w:t>,</w:t>
      </w:r>
      <w:r w:rsidR="00B04739" w:rsidRPr="002F605F">
        <w:rPr>
          <w:color w:val="auto"/>
        </w:rPr>
        <w:t xml:space="preserve"> or authority.</w:t>
      </w:r>
    </w:p>
    <w:p w14:paraId="49A35ABC" w14:textId="6A6AEAD2" w:rsidR="00B04739" w:rsidRPr="002F605F" w:rsidRDefault="00B04739" w:rsidP="00CA4F1C">
      <w:pPr>
        <w:pStyle w:val="SectionBody"/>
        <w:widowControl/>
        <w:rPr>
          <w:color w:val="auto"/>
        </w:rPr>
      </w:pPr>
      <w:r w:rsidRPr="002F605F">
        <w:rPr>
          <w:color w:val="auto"/>
        </w:rPr>
        <w:t xml:space="preserve">(1) The term </w:t>
      </w:r>
      <w:r w:rsidR="00580F3C">
        <w:rPr>
          <w:color w:val="auto"/>
        </w:rPr>
        <w:t>“</w:t>
      </w:r>
      <w:r w:rsidRPr="002F605F">
        <w:rPr>
          <w:color w:val="auto"/>
        </w:rPr>
        <w:t>employer default</w:t>
      </w:r>
      <w:r w:rsidR="00580F3C">
        <w:rPr>
          <w:color w:val="auto"/>
        </w:rPr>
        <w:t>”</w:t>
      </w:r>
      <w:r w:rsidRPr="002F605F">
        <w:rPr>
          <w:color w:val="auto"/>
        </w:rPr>
        <w:t xml:space="preserve"> means having an outstanding balance or liability to the </w:t>
      </w:r>
      <w:r w:rsidR="00E62CAC" w:rsidRPr="002F605F">
        <w:rPr>
          <w:color w:val="auto"/>
        </w:rPr>
        <w:t>Old Fund</w:t>
      </w:r>
      <w:r w:rsidRPr="002F605F">
        <w:rPr>
          <w:color w:val="auto"/>
        </w:rPr>
        <w:t xml:space="preserve"> or to the </w:t>
      </w:r>
      <w:r w:rsidR="00E62CAC" w:rsidRPr="002F605F">
        <w:rPr>
          <w:color w:val="auto"/>
        </w:rPr>
        <w:t>Uninsured Employers</w:t>
      </w:r>
      <w:r w:rsidR="00580F3C">
        <w:rPr>
          <w:color w:val="auto"/>
        </w:rPr>
        <w:t>’</w:t>
      </w:r>
      <w:r w:rsidR="00E62CAC" w:rsidRPr="002F605F">
        <w:rPr>
          <w:color w:val="auto"/>
        </w:rPr>
        <w:t xml:space="preserve"> Fund </w:t>
      </w:r>
      <w:r w:rsidRPr="002F605F">
        <w:rPr>
          <w:color w:val="auto"/>
        </w:rPr>
        <w:t xml:space="preserve">or being in policy default, as defined in </w:t>
      </w:r>
      <w:r w:rsidR="00CD2DBA" w:rsidRPr="002F605F">
        <w:rPr>
          <w:rFonts w:cs="Arial"/>
          <w:color w:val="auto"/>
        </w:rPr>
        <w:t>§</w:t>
      </w:r>
      <w:r w:rsidR="00CC23C5" w:rsidRPr="002F605F">
        <w:rPr>
          <w:color w:val="auto"/>
        </w:rPr>
        <w:t>23-2C-2 of this code</w:t>
      </w:r>
      <w:r w:rsidRPr="002F605F">
        <w:rPr>
          <w:color w:val="auto"/>
        </w:rPr>
        <w:t>, or failure to maintain mandatory workers</w:t>
      </w:r>
      <w:r w:rsidR="00580F3C">
        <w:rPr>
          <w:color w:val="auto"/>
        </w:rPr>
        <w:t>’</w:t>
      </w:r>
      <w:r w:rsidRPr="002F605F">
        <w:rPr>
          <w:color w:val="auto"/>
        </w:rPr>
        <w:t xml:space="preserve"> compensation coverage. An employer is </w:t>
      </w:r>
      <w:r w:rsidRPr="002F605F">
        <w:rPr>
          <w:color w:val="auto"/>
        </w:rPr>
        <w:lastRenderedPageBreak/>
        <w:t>not in default if it has entered into a repayment agreement with the Insurance Commissioner and remains in compliance with the obligations under the repayment agreement.</w:t>
      </w:r>
    </w:p>
    <w:p w14:paraId="1ADCBECF" w14:textId="71290098" w:rsidR="00B04739" w:rsidRPr="002F605F" w:rsidRDefault="00B04739" w:rsidP="00CA4F1C">
      <w:pPr>
        <w:pStyle w:val="SectionBody"/>
        <w:widowControl/>
        <w:rPr>
          <w:color w:val="auto"/>
        </w:rPr>
      </w:pPr>
      <w:r w:rsidRPr="002F605F">
        <w:rPr>
          <w:color w:val="auto"/>
        </w:rPr>
        <w:t xml:space="preserve">(2) The term </w:t>
      </w:r>
      <w:r w:rsidR="00580F3C">
        <w:rPr>
          <w:color w:val="auto"/>
        </w:rPr>
        <w:t>“</w:t>
      </w:r>
      <w:r w:rsidRPr="002F605F">
        <w:rPr>
          <w:color w:val="auto"/>
        </w:rPr>
        <w:t>agency</w:t>
      </w:r>
      <w:r w:rsidR="00580F3C">
        <w:rPr>
          <w:color w:val="auto"/>
        </w:rPr>
        <w:t>”</w:t>
      </w:r>
      <w:r w:rsidRPr="002F605F">
        <w:rPr>
          <w:color w:val="auto"/>
        </w:rPr>
        <w:t xml:space="preserve"> includes any unit of state government such as officers, agencies, divisions, departments, boards, commissions, authorities</w:t>
      </w:r>
      <w:r w:rsidR="00CC23C5" w:rsidRPr="002F605F">
        <w:rPr>
          <w:color w:val="auto"/>
        </w:rPr>
        <w:t>,</w:t>
      </w:r>
      <w:r w:rsidRPr="002F605F">
        <w:rPr>
          <w:color w:val="auto"/>
        </w:rPr>
        <w:t xml:space="preserve"> or public corporations.</w:t>
      </w:r>
    </w:p>
    <w:p w14:paraId="2190BCE1" w14:textId="0E493E5C" w:rsidR="00B04739" w:rsidRPr="002F605F" w:rsidRDefault="00CC23C5" w:rsidP="00CA4F1C">
      <w:pPr>
        <w:pStyle w:val="SectionBody"/>
        <w:widowControl/>
        <w:rPr>
          <w:color w:val="auto"/>
        </w:rPr>
      </w:pPr>
      <w:r w:rsidRPr="002F605F">
        <w:rPr>
          <w:rFonts w:cs="Arial"/>
          <w:color w:val="auto"/>
        </w:rPr>
        <w:t>(e)</w:t>
      </w:r>
      <w:r w:rsidRPr="002F605F">
        <w:rPr>
          <w:rFonts w:ascii="Javanese Text" w:hAnsi="Javanese Text" w:cs="Javanese Text"/>
          <w:color w:val="auto"/>
        </w:rPr>
        <w:t xml:space="preserve"> </w:t>
      </w:r>
      <w:r w:rsidR="00B04739" w:rsidRPr="002F605F">
        <w:rPr>
          <w:color w:val="auto"/>
        </w:rPr>
        <w:t>Any amounts owed by an employer to the state as a result of an employer default is a personal liability of the employer, its officers, owners, partners</w:t>
      </w:r>
      <w:r w:rsidRPr="002F605F">
        <w:rPr>
          <w:color w:val="auto"/>
        </w:rPr>
        <w:t>,</w:t>
      </w:r>
      <w:r w:rsidR="00B04739" w:rsidRPr="002F605F">
        <w:rPr>
          <w:color w:val="auto"/>
        </w:rPr>
        <w:t xml:space="preserve"> and directors and is immediately due and owing and shall, in addition, be a lien enforceable against all the property of the employer, its officers, owners, partners</w:t>
      </w:r>
      <w:r w:rsidRPr="002F605F">
        <w:rPr>
          <w:color w:val="auto"/>
        </w:rPr>
        <w:t>,</w:t>
      </w:r>
      <w:r w:rsidR="00B04739" w:rsidRPr="002F605F">
        <w:rPr>
          <w:color w:val="auto"/>
        </w:rPr>
        <w:t xml:space="preserve"> and directors: </w:t>
      </w:r>
      <w:r w:rsidR="00B04739" w:rsidRPr="00580F3C">
        <w:rPr>
          <w:i/>
          <w:iCs/>
          <w:color w:val="auto"/>
        </w:rPr>
        <w:t>Provided</w:t>
      </w:r>
      <w:r w:rsidR="00B04739" w:rsidRPr="002F605F">
        <w:rPr>
          <w:i/>
          <w:iCs/>
          <w:color w:val="auto"/>
        </w:rPr>
        <w:t>,</w:t>
      </w:r>
      <w:r w:rsidR="00B04739" w:rsidRPr="002F605F">
        <w:rPr>
          <w:color w:val="auto"/>
        </w:rPr>
        <w:t xml:space="preserve"> That the lien shall not be enforceable as against a purchaser, including a lien creditor, of real estate or personal property for a valuable consideration without notice, unless docketed as provided in </w:t>
      </w:r>
      <w:r w:rsidR="00CD2DBA" w:rsidRPr="002F605F">
        <w:rPr>
          <w:rFonts w:cs="Arial"/>
          <w:color w:val="auto"/>
        </w:rPr>
        <w:t>§</w:t>
      </w:r>
      <w:r w:rsidRPr="002F605F">
        <w:rPr>
          <w:color w:val="auto"/>
        </w:rPr>
        <w:t xml:space="preserve">38-10C-1 </w:t>
      </w:r>
      <w:r w:rsidR="00B04739" w:rsidRPr="002F605F">
        <w:rPr>
          <w:color w:val="auto"/>
        </w:rPr>
        <w:t xml:space="preserve">of this code: </w:t>
      </w:r>
      <w:r w:rsidR="00B04739" w:rsidRPr="00580F3C">
        <w:rPr>
          <w:i/>
          <w:iCs/>
          <w:color w:val="auto"/>
        </w:rPr>
        <w:t>Provided, however</w:t>
      </w:r>
      <w:r w:rsidR="00B04739" w:rsidRPr="002F605F">
        <w:rPr>
          <w:i/>
          <w:iCs/>
          <w:color w:val="auto"/>
        </w:rPr>
        <w:t>,</w:t>
      </w:r>
      <w:r w:rsidR="00B04739" w:rsidRPr="002F605F">
        <w:rPr>
          <w:color w:val="auto"/>
        </w:rPr>
        <w:t xml:space="preserve"> That the lien may be enforced as other judgment liens are enforced through the provisions of </w:t>
      </w:r>
      <w:r w:rsidRPr="002F605F">
        <w:rPr>
          <w:color w:val="auto"/>
        </w:rPr>
        <w:t xml:space="preserve">chapter 38 of this code </w:t>
      </w:r>
      <w:r w:rsidR="00B04739" w:rsidRPr="002F605F">
        <w:rPr>
          <w:color w:val="auto"/>
        </w:rPr>
        <w:t>and the same is considered by the circuit court to be a judgment lien for this purpose.</w:t>
      </w:r>
    </w:p>
    <w:p w14:paraId="48AAC7A0" w14:textId="635CD24E" w:rsidR="00B04739" w:rsidRPr="002F605F" w:rsidRDefault="002F6008" w:rsidP="00CA4F1C">
      <w:pPr>
        <w:pStyle w:val="SectionBody"/>
        <w:widowControl/>
        <w:rPr>
          <w:color w:val="auto"/>
        </w:rPr>
        <w:sectPr w:rsidR="00B04739"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(f) </w:t>
      </w:r>
      <w:r w:rsidR="00B04739" w:rsidRPr="002F605F">
        <w:rPr>
          <w:color w:val="auto"/>
        </w:rPr>
        <w:t xml:space="preserve">The Insurance Commissioner shall propose rules for adoption by the industrial council to effectuate the purposes of this section including the conditions under which agencies shall comply with the provisions of </w:t>
      </w:r>
      <w:r w:rsidR="00CD2DBA" w:rsidRPr="002F605F">
        <w:rPr>
          <w:rFonts w:cs="Arial"/>
          <w:color w:val="auto"/>
        </w:rPr>
        <w:t>§</w:t>
      </w:r>
      <w:r w:rsidRPr="002F605F">
        <w:rPr>
          <w:color w:val="auto"/>
        </w:rPr>
        <w:t xml:space="preserve">23-2C-19(d) of this code </w:t>
      </w:r>
      <w:r w:rsidR="00B04739" w:rsidRPr="002F605F">
        <w:rPr>
          <w:color w:val="auto"/>
        </w:rPr>
        <w:t xml:space="preserve">and specifying how notice of default shall be given by the </w:t>
      </w:r>
      <w:r w:rsidR="00E62CAC" w:rsidRPr="002F605F">
        <w:rPr>
          <w:color w:val="auto"/>
        </w:rPr>
        <w:t>Insurance Commissioner</w:t>
      </w:r>
      <w:r w:rsidR="00B04739" w:rsidRPr="002F605F">
        <w:rPr>
          <w:color w:val="auto"/>
        </w:rPr>
        <w:t>.</w:t>
      </w:r>
    </w:p>
    <w:p w14:paraId="73CB5374" w14:textId="67B2E508" w:rsidR="00B04739" w:rsidRPr="002F605F" w:rsidRDefault="00CD2DBA" w:rsidP="00CA4F1C">
      <w:pPr>
        <w:pStyle w:val="SectionHeading"/>
        <w:widowControl/>
        <w:rPr>
          <w:color w:val="auto"/>
        </w:rPr>
      </w:pPr>
      <w:r w:rsidRPr="002F605F">
        <w:rPr>
          <w:color w:val="auto"/>
        </w:rPr>
        <w:t>§</w:t>
      </w:r>
      <w:r w:rsidR="00B04739" w:rsidRPr="002F605F">
        <w:rPr>
          <w:color w:val="auto"/>
        </w:rPr>
        <w:t>23-2C-20. Claims administration issues.</w:t>
      </w:r>
    </w:p>
    <w:p w14:paraId="6B1C4C67" w14:textId="65F590FF" w:rsidR="00B04739" w:rsidRPr="002F605F" w:rsidRDefault="00616340" w:rsidP="00CA4F1C">
      <w:pPr>
        <w:pStyle w:val="SectionBody"/>
        <w:widowControl/>
        <w:rPr>
          <w:color w:val="auto"/>
        </w:rPr>
      </w:pPr>
      <w:r w:rsidRPr="002F605F">
        <w:rPr>
          <w:color w:val="auto"/>
        </w:rPr>
        <w:t>(a)</w:t>
      </w:r>
      <w:r w:rsidR="000835CA" w:rsidRPr="002F605F">
        <w:rPr>
          <w:color w:val="auto"/>
        </w:rPr>
        <w:t xml:space="preserve"> Private</w:t>
      </w:r>
      <w:r w:rsidR="00B04739" w:rsidRPr="002F605F">
        <w:rPr>
          <w:color w:val="auto"/>
        </w:rPr>
        <w:t xml:space="preserve"> carriers and self-insured employers </w:t>
      </w:r>
      <w:proofErr w:type="gramStart"/>
      <w:r w:rsidR="00B04739" w:rsidRPr="002F605F">
        <w:rPr>
          <w:color w:val="auto"/>
        </w:rPr>
        <w:t>shall at all times</w:t>
      </w:r>
      <w:proofErr w:type="gramEnd"/>
      <w:r w:rsidR="00B04739" w:rsidRPr="002F605F">
        <w:rPr>
          <w:color w:val="auto"/>
        </w:rPr>
        <w:t xml:space="preserve"> be bound and shall comply fully with all of the provisions of this chapter. Furthermore, </w:t>
      </w:r>
      <w:proofErr w:type="gramStart"/>
      <w:r w:rsidR="00B04739" w:rsidRPr="002F605F">
        <w:rPr>
          <w:color w:val="auto"/>
        </w:rPr>
        <w:t>all of</w:t>
      </w:r>
      <w:proofErr w:type="gramEnd"/>
      <w:r w:rsidR="00B04739" w:rsidRPr="002F605F">
        <w:rPr>
          <w:color w:val="auto"/>
        </w:rPr>
        <w:t xml:space="preserve"> the provisions contained in </w:t>
      </w:r>
      <w:r w:rsidR="00CD2DBA" w:rsidRPr="002F605F">
        <w:rPr>
          <w:rFonts w:cs="Arial"/>
          <w:color w:val="auto"/>
        </w:rPr>
        <w:t>§</w:t>
      </w:r>
      <w:r w:rsidR="00C91605" w:rsidRPr="002F605F">
        <w:rPr>
          <w:color w:val="auto"/>
        </w:rPr>
        <w:t>23-4-1</w:t>
      </w:r>
      <w:r w:rsidR="00580F3C" w:rsidRPr="00580F3C">
        <w:rPr>
          <w:i/>
          <w:color w:val="auto"/>
        </w:rPr>
        <w:t xml:space="preserve"> et seq. </w:t>
      </w:r>
      <w:r w:rsidR="00C91605" w:rsidRPr="002F605F">
        <w:rPr>
          <w:color w:val="auto"/>
        </w:rPr>
        <w:t xml:space="preserve">of this code </w:t>
      </w:r>
      <w:r w:rsidR="00B04739" w:rsidRPr="002F605F">
        <w:rPr>
          <w:color w:val="auto"/>
        </w:rPr>
        <w:t>pertaining to disability and death benefits are binding on and shall be strictly adhered to by the successor to the commission, private carriers</w:t>
      </w:r>
      <w:r w:rsidRPr="002F605F">
        <w:rPr>
          <w:color w:val="auto"/>
        </w:rPr>
        <w:t>,</w:t>
      </w:r>
      <w:r w:rsidR="00B04739" w:rsidRPr="002F605F">
        <w:rPr>
          <w:color w:val="auto"/>
        </w:rPr>
        <w:t xml:space="preserve"> and the self-insured employer in their administration of claims presented by employees of the self-insured employer</w:t>
      </w:r>
      <w:r w:rsidR="00981005" w:rsidRPr="002F605F">
        <w:rPr>
          <w:color w:val="auto"/>
        </w:rPr>
        <w:t xml:space="preserve"> private carriers and self-insured employers.</w:t>
      </w:r>
    </w:p>
    <w:p w14:paraId="37AC07A6" w14:textId="3DA119C4" w:rsidR="00B04739" w:rsidRPr="002F605F" w:rsidRDefault="00E403EA" w:rsidP="00CA4F1C">
      <w:pPr>
        <w:ind w:firstLine="720"/>
        <w:jc w:val="both"/>
        <w:rPr>
          <w:rFonts w:eastAsia="Calibri" w:cs="Times New Roman"/>
          <w:color w:val="auto"/>
        </w:rPr>
      </w:pPr>
      <w:r w:rsidRPr="002F605F">
        <w:rPr>
          <w:rFonts w:eastAsia="Calibri" w:cs="Times New Roman"/>
          <w:color w:val="auto"/>
        </w:rPr>
        <w:lastRenderedPageBreak/>
        <w:t>(b) The</w:t>
      </w:r>
      <w:r w:rsidR="00AA327C" w:rsidRPr="002F605F">
        <w:rPr>
          <w:rFonts w:eastAsia="Calibri" w:cs="Times New Roman"/>
          <w:color w:val="auto"/>
        </w:rPr>
        <w:t xml:space="preserve"> </w:t>
      </w:r>
      <w:r w:rsidR="00B04739" w:rsidRPr="002F605F">
        <w:rPr>
          <w:rFonts w:eastAsia="Calibri" w:cs="Times New Roman"/>
          <w:color w:val="auto"/>
        </w:rPr>
        <w:t xml:space="preserve">Occupational Pneumoconiosis Board shall be administered by the Insurance Commissioner. </w:t>
      </w:r>
      <w:r w:rsidRPr="002F605F">
        <w:rPr>
          <w:rFonts w:eastAsia="Calibri" w:cs="Times New Roman"/>
          <w:color w:val="auto"/>
        </w:rPr>
        <w:t>Private carriers and self-insured employers shall have all authority and responsibility in the administration and processing of occupational pneumoconiosis claims.</w:t>
      </w:r>
    </w:p>
    <w:p w14:paraId="5DAE4B70" w14:textId="702629B1" w:rsidR="00B04739" w:rsidRPr="002F605F" w:rsidRDefault="00557E20" w:rsidP="00CA4F1C">
      <w:pPr>
        <w:ind w:firstLine="720"/>
        <w:jc w:val="both"/>
        <w:rPr>
          <w:rFonts w:eastAsia="Calibri" w:cs="Times New Roman"/>
          <w:color w:val="auto"/>
        </w:rPr>
      </w:pPr>
      <w:r w:rsidRPr="002F605F">
        <w:rPr>
          <w:rFonts w:eastAsia="Calibri" w:cs="Times New Roman"/>
          <w:color w:val="auto"/>
        </w:rPr>
        <w:t>(c)</w:t>
      </w:r>
      <w:r w:rsidR="00F64224" w:rsidRPr="002F605F">
        <w:rPr>
          <w:rFonts w:eastAsia="Calibri" w:cs="Times New Roman"/>
          <w:color w:val="auto"/>
        </w:rPr>
        <w:t xml:space="preserve"> </w:t>
      </w:r>
      <w:r w:rsidR="00792586" w:rsidRPr="002F605F">
        <w:rPr>
          <w:rFonts w:eastAsia="Calibri" w:cs="Times New Roman"/>
          <w:color w:val="auto"/>
        </w:rPr>
        <w:t xml:space="preserve"> Upon termination of the former Workers</w:t>
      </w:r>
      <w:r w:rsidR="00580F3C">
        <w:rPr>
          <w:rFonts w:eastAsia="Calibri" w:cs="Times New Roman"/>
          <w:color w:val="auto"/>
        </w:rPr>
        <w:t>’</w:t>
      </w:r>
      <w:r w:rsidR="00792586" w:rsidRPr="002F605F">
        <w:rPr>
          <w:rFonts w:eastAsia="Calibri" w:cs="Times New Roman"/>
          <w:color w:val="auto"/>
        </w:rPr>
        <w:t xml:space="preserve"> Compensation Commission, claims allocation responsibilities transferred to the Insurance Commissioner</w:t>
      </w:r>
      <w:r w:rsidRPr="002F605F">
        <w:rPr>
          <w:rFonts w:eastAsia="Calibri" w:cs="Times New Roman"/>
          <w:color w:val="auto"/>
        </w:rPr>
        <w:t xml:space="preserve">. </w:t>
      </w:r>
    </w:p>
    <w:p w14:paraId="6F4C43C5" w14:textId="77777777" w:rsidR="003941B7" w:rsidRDefault="00557E20" w:rsidP="00CA4F1C">
      <w:pPr>
        <w:ind w:firstLine="720"/>
        <w:jc w:val="both"/>
        <w:rPr>
          <w:rStyle w:val="SectionBodyChar"/>
          <w:color w:val="auto"/>
        </w:rPr>
        <w:sectPr w:rsidR="003941B7" w:rsidSect="00C37BDE">
          <w:type w:val="continuous"/>
          <w:pgSz w:w="12240" w:h="15840"/>
          <w:pgMar w:top="1440" w:right="1440" w:bottom="1440" w:left="1440" w:header="720" w:footer="720" w:gutter="0"/>
          <w:lnNumType w:countBy="1" w:restart="newSection"/>
          <w:cols w:space="720"/>
          <w:noEndnote/>
          <w:docGrid w:linePitch="326"/>
        </w:sectPr>
      </w:pPr>
      <w:r w:rsidRPr="002F605F">
        <w:rPr>
          <w:rFonts w:eastAsia="Calibri" w:cs="Times New Roman"/>
          <w:color w:val="auto"/>
        </w:rPr>
        <w:t xml:space="preserve">(d) </w:t>
      </w:r>
      <w:r w:rsidRPr="002F605F">
        <w:rPr>
          <w:rStyle w:val="SectionBodyChar"/>
          <w:color w:val="auto"/>
        </w:rPr>
        <w:t>The Insurance Commissioner</w:t>
      </w:r>
      <w:r w:rsidR="00580F3C">
        <w:rPr>
          <w:rStyle w:val="SectionBodyChar"/>
          <w:color w:val="auto"/>
        </w:rPr>
        <w:t>’</w:t>
      </w:r>
      <w:r w:rsidRPr="002F605F">
        <w:rPr>
          <w:rStyle w:val="SectionBodyChar"/>
          <w:color w:val="auto"/>
        </w:rPr>
        <w:t>s third-party administrator for the Old Fund has administrative and adjudicatory authority in administering old law liability and deciding old law claims.</w:t>
      </w:r>
    </w:p>
    <w:p w14:paraId="4266D4FA" w14:textId="77777777" w:rsidR="003941B7" w:rsidRPr="003941B7" w:rsidRDefault="00CD2DBA" w:rsidP="003941B7">
      <w:pPr>
        <w:suppressLineNumbers/>
        <w:ind w:left="720" w:hanging="720"/>
        <w:jc w:val="both"/>
        <w:rPr>
          <w:b/>
          <w:bCs/>
          <w:color w:val="auto"/>
        </w:rPr>
        <w:sectPr w:rsidR="003941B7" w:rsidRPr="003941B7" w:rsidSect="00C37BDE">
          <w:type w:val="continuous"/>
          <w:pgSz w:w="12240" w:h="15840"/>
          <w:pgMar w:top="1440" w:right="1440" w:bottom="1440" w:left="1440" w:header="720" w:footer="720" w:gutter="0"/>
          <w:lnNumType w:countBy="1" w:restart="newSection"/>
          <w:cols w:space="720"/>
          <w:noEndnote/>
          <w:docGrid w:linePitch="326"/>
        </w:sectPr>
      </w:pPr>
      <w:r w:rsidRPr="003941B7">
        <w:rPr>
          <w:b/>
          <w:bCs/>
          <w:color w:val="auto"/>
        </w:rPr>
        <w:t>§</w:t>
      </w:r>
      <w:r w:rsidR="00B04739" w:rsidRPr="003941B7">
        <w:rPr>
          <w:b/>
          <w:bCs/>
          <w:color w:val="auto"/>
        </w:rPr>
        <w:t>23-2C-21. Limitation of liability of insurer or third-party administrator; administrative fines are exclusive remedies.</w:t>
      </w:r>
    </w:p>
    <w:p w14:paraId="65713237" w14:textId="79B4C885" w:rsidR="00B04739" w:rsidRPr="002F605F" w:rsidRDefault="00B04739" w:rsidP="003941B7">
      <w:pPr>
        <w:pStyle w:val="SectionBody"/>
        <w:widowControl/>
        <w:spacing w:line="478" w:lineRule="auto"/>
        <w:rPr>
          <w:color w:val="auto"/>
        </w:rPr>
      </w:pPr>
      <w:r w:rsidRPr="002F605F">
        <w:rPr>
          <w:color w:val="auto"/>
        </w:rPr>
        <w:t xml:space="preserve">(a) No civil action may be brought or maintained by an employee against a private carrier or a third-party administrator, or any employee or agent of a private carrier or third-party administrator, who violates any provision of this chapter or chapter </w:t>
      </w:r>
      <w:r w:rsidR="00607256" w:rsidRPr="002F605F">
        <w:rPr>
          <w:color w:val="auto"/>
        </w:rPr>
        <w:t>33</w:t>
      </w:r>
      <w:r w:rsidRPr="002F605F">
        <w:rPr>
          <w:color w:val="auto"/>
        </w:rPr>
        <w:t xml:space="preserve"> of this code.</w:t>
      </w:r>
    </w:p>
    <w:p w14:paraId="42A063C3" w14:textId="1DA1B2C1" w:rsidR="00B04739" w:rsidRPr="002F605F" w:rsidRDefault="00B04739" w:rsidP="003941B7">
      <w:pPr>
        <w:pStyle w:val="SectionBody"/>
        <w:widowControl/>
        <w:spacing w:line="478" w:lineRule="auto"/>
        <w:rPr>
          <w:color w:val="auto"/>
        </w:rPr>
      </w:pPr>
      <w:r w:rsidRPr="002F605F">
        <w:rPr>
          <w:color w:val="auto"/>
        </w:rPr>
        <w:t xml:space="preserve">(b) Any administrative fines or remedies provided in this chapter or chapter </w:t>
      </w:r>
      <w:r w:rsidR="00607256" w:rsidRPr="002F605F">
        <w:rPr>
          <w:color w:val="auto"/>
        </w:rPr>
        <w:t>33</w:t>
      </w:r>
      <w:r w:rsidRPr="002F605F">
        <w:rPr>
          <w:color w:val="auto"/>
        </w:rPr>
        <w:t xml:space="preserve"> of this code or rules promulgated by the Insurance Commissioner are the exclusive civil remedies for any violation of this chapter committed by a private carrier or a third-party administrator or any agent or employee of a private carrier or a third-party administrator.</w:t>
      </w:r>
    </w:p>
    <w:p w14:paraId="1E200C61" w14:textId="3AF8246C" w:rsidR="00B04739" w:rsidRPr="002F605F" w:rsidRDefault="00B04739" w:rsidP="003941B7">
      <w:pPr>
        <w:pStyle w:val="SectionBody"/>
        <w:widowControl/>
        <w:spacing w:line="478" w:lineRule="auto"/>
        <w:rPr>
          <w:color w:val="auto"/>
        </w:rPr>
        <w:sectPr w:rsidR="00B04739"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(c) Upon a determination by the Office of Judges</w:t>
      </w:r>
      <w:r w:rsidR="00607256" w:rsidRPr="002F605F">
        <w:rPr>
          <w:color w:val="auto"/>
        </w:rPr>
        <w:t xml:space="preserve">, or by </w:t>
      </w:r>
      <w:r w:rsidR="00CD2DBA" w:rsidRPr="002F605F">
        <w:rPr>
          <w:color w:val="auto"/>
        </w:rPr>
        <w:t xml:space="preserve">the </w:t>
      </w:r>
      <w:r w:rsidR="00E451C8" w:rsidRPr="002F605F">
        <w:rPr>
          <w:color w:val="auto"/>
        </w:rPr>
        <w:t>B</w:t>
      </w:r>
      <w:r w:rsidR="00CD2DBA" w:rsidRPr="002F605F">
        <w:rPr>
          <w:color w:val="auto"/>
        </w:rPr>
        <w:t>oard</w:t>
      </w:r>
      <w:r w:rsidR="00607256" w:rsidRPr="002F605F">
        <w:rPr>
          <w:color w:val="auto"/>
        </w:rPr>
        <w:t xml:space="preserve"> of Review upon the termination of the Offices Judges,</w:t>
      </w:r>
      <w:r w:rsidRPr="002F605F">
        <w:rPr>
          <w:color w:val="auto"/>
        </w:rPr>
        <w:t xml:space="preserve"> that a denial of compensability, a denial of an award of temporary total disability</w:t>
      </w:r>
      <w:r w:rsidR="00607256" w:rsidRPr="002F605F">
        <w:rPr>
          <w:color w:val="auto"/>
        </w:rPr>
        <w:t>,</w:t>
      </w:r>
      <w:r w:rsidRPr="002F605F">
        <w:rPr>
          <w:color w:val="auto"/>
        </w:rPr>
        <w:t xml:space="preserve"> or a denial of an authorization for medical benefits was unreasonable, reasonable attorney</w:t>
      </w:r>
      <w:r w:rsidR="00580F3C">
        <w:rPr>
          <w:color w:val="auto"/>
        </w:rPr>
        <w:t>’</w:t>
      </w:r>
      <w:r w:rsidRPr="002F605F">
        <w:rPr>
          <w:color w:val="auto"/>
        </w:rPr>
        <w:t xml:space="preserve">s fees and the costs actually incurred in the process of obtaining a reversal of the denial shall be awarded to the claimant and paid by the private carrier or self-insured employer which issued the unreasonable denial. A denial is unreasonable if, after submission by or on behalf of the claimant, of evidence of the compensability of the claim, the entitlement to temporary total disability benefits or medical benefits, the private carrier or self-insured employer is unable to demonstrate that it had </w:t>
      </w:r>
      <w:proofErr w:type="gramStart"/>
      <w:r w:rsidRPr="002F605F">
        <w:rPr>
          <w:color w:val="auto"/>
        </w:rPr>
        <w:t>evidence</w:t>
      </w:r>
      <w:proofErr w:type="gramEnd"/>
      <w:r w:rsidRPr="002F605F">
        <w:rPr>
          <w:color w:val="auto"/>
        </w:rPr>
        <w:t xml:space="preserve"> or a legal basis supported by legal authority at the </w:t>
      </w:r>
      <w:r w:rsidRPr="002F605F">
        <w:rPr>
          <w:color w:val="auto"/>
        </w:rPr>
        <w:lastRenderedPageBreak/>
        <w:t>time of the denial which is relevant and probative and supports the denial of the award or authorization. Payment of attorney</w:t>
      </w:r>
      <w:r w:rsidR="00580F3C">
        <w:rPr>
          <w:color w:val="auto"/>
        </w:rPr>
        <w:t>’</w:t>
      </w:r>
      <w:r w:rsidRPr="002F605F">
        <w:rPr>
          <w:color w:val="auto"/>
        </w:rPr>
        <w:t>s fees and costs awarded under this subsection will be made to the claimant at the conclusion of litigation, including all appeals, of the claimant</w:t>
      </w:r>
      <w:r w:rsidR="00580F3C">
        <w:rPr>
          <w:color w:val="auto"/>
        </w:rPr>
        <w:t>’</w:t>
      </w:r>
      <w:r w:rsidRPr="002F605F">
        <w:rPr>
          <w:color w:val="auto"/>
        </w:rPr>
        <w:t>s protest of the denial.</w:t>
      </w:r>
    </w:p>
    <w:p w14:paraId="68A4B4EC" w14:textId="00419FCF" w:rsidR="00B04739" w:rsidRPr="002F605F" w:rsidRDefault="00CD2DBA" w:rsidP="00DB5335">
      <w:pPr>
        <w:pStyle w:val="SectionHeading"/>
        <w:widowControl/>
        <w:spacing w:line="490" w:lineRule="auto"/>
        <w:rPr>
          <w:color w:val="auto"/>
        </w:rPr>
      </w:pPr>
      <w:r w:rsidRPr="002F605F">
        <w:rPr>
          <w:color w:val="auto"/>
        </w:rPr>
        <w:t>§</w:t>
      </w:r>
      <w:r w:rsidR="00B04739" w:rsidRPr="002F605F">
        <w:rPr>
          <w:color w:val="auto"/>
        </w:rPr>
        <w:t>23-2C-23. Transfer of assets and contracts.</w:t>
      </w:r>
    </w:p>
    <w:p w14:paraId="79B8E62B" w14:textId="77777777" w:rsidR="00B756B1" w:rsidRPr="002F605F" w:rsidRDefault="00B756B1" w:rsidP="00DB5335">
      <w:pPr>
        <w:pStyle w:val="SectionHeading"/>
        <w:widowControl/>
        <w:spacing w:line="490" w:lineRule="auto"/>
        <w:rPr>
          <w:color w:val="auto"/>
        </w:rPr>
        <w:sectPr w:rsidR="00B756B1" w:rsidRPr="002F605F" w:rsidSect="00C37BDE">
          <w:type w:val="continuous"/>
          <w:pgSz w:w="12240" w:h="15840"/>
          <w:pgMar w:top="1440" w:right="1440" w:bottom="1440" w:left="1440" w:header="720" w:footer="720" w:gutter="0"/>
          <w:lnNumType w:countBy="1" w:restart="continuous"/>
          <w:cols w:space="720"/>
          <w:noEndnote/>
          <w:docGrid w:linePitch="299"/>
        </w:sectPr>
      </w:pPr>
    </w:p>
    <w:p w14:paraId="742B1567" w14:textId="40AE4C7B" w:rsidR="008B7E9C" w:rsidRPr="002F605F" w:rsidRDefault="008B7E9C" w:rsidP="00DB5335">
      <w:pPr>
        <w:pStyle w:val="SectionBody"/>
        <w:widowControl/>
        <w:spacing w:line="490" w:lineRule="auto"/>
        <w:rPr>
          <w:color w:val="auto"/>
        </w:rPr>
      </w:pPr>
      <w:r w:rsidRPr="002F605F">
        <w:rPr>
          <w:color w:val="auto"/>
        </w:rPr>
        <w:t>[Repealed.]</w:t>
      </w:r>
    </w:p>
    <w:p w14:paraId="7B0D3666" w14:textId="3FE23AC5" w:rsidR="00B04739" w:rsidRPr="002F605F" w:rsidRDefault="00CD2DBA" w:rsidP="00DB5335">
      <w:pPr>
        <w:pStyle w:val="SectionHeading"/>
        <w:widowControl/>
        <w:spacing w:line="490" w:lineRule="auto"/>
        <w:rPr>
          <w:color w:val="auto"/>
        </w:rPr>
      </w:pPr>
      <w:r w:rsidRPr="002F605F">
        <w:rPr>
          <w:color w:val="auto"/>
        </w:rPr>
        <w:t>§</w:t>
      </w:r>
      <w:r w:rsidR="00B04739" w:rsidRPr="002F605F">
        <w:rPr>
          <w:color w:val="auto"/>
        </w:rPr>
        <w:t>23-2C-24. Surplus note or other loan arrangement for new fund.</w:t>
      </w:r>
    </w:p>
    <w:p w14:paraId="6EF9A077" w14:textId="77777777" w:rsidR="00B756B1" w:rsidRPr="002F605F" w:rsidRDefault="00B756B1" w:rsidP="00DB5335">
      <w:pPr>
        <w:pStyle w:val="SectionHeading"/>
        <w:widowControl/>
        <w:spacing w:line="490" w:lineRule="auto"/>
        <w:rPr>
          <w:color w:val="auto"/>
        </w:rPr>
        <w:sectPr w:rsidR="00B756B1" w:rsidRPr="002F605F" w:rsidSect="00C37BDE">
          <w:type w:val="continuous"/>
          <w:pgSz w:w="12240" w:h="15840"/>
          <w:pgMar w:top="1440" w:right="1440" w:bottom="1440" w:left="1440" w:header="720" w:footer="720" w:gutter="0"/>
          <w:lnNumType w:countBy="1" w:restart="newSection"/>
          <w:cols w:space="720"/>
          <w:noEndnote/>
          <w:docGrid w:linePitch="299"/>
        </w:sectPr>
      </w:pPr>
    </w:p>
    <w:p w14:paraId="611DB839" w14:textId="1D0BF66E" w:rsidR="00F04B2F" w:rsidRPr="002F605F" w:rsidRDefault="00F04B2F" w:rsidP="00DB5335">
      <w:pPr>
        <w:pStyle w:val="SectionBody"/>
        <w:widowControl/>
        <w:spacing w:line="490" w:lineRule="auto"/>
        <w:rPr>
          <w:color w:val="auto"/>
        </w:rPr>
      </w:pPr>
      <w:r w:rsidRPr="002F605F">
        <w:rPr>
          <w:color w:val="auto"/>
        </w:rPr>
        <w:t>[Repealed.]</w:t>
      </w:r>
    </w:p>
    <w:p w14:paraId="327661A4" w14:textId="1F6B72CD" w:rsidR="003F7593" w:rsidRPr="002F605F" w:rsidRDefault="003F7593" w:rsidP="00DB5335">
      <w:pPr>
        <w:pStyle w:val="ArticleHeading"/>
        <w:widowControl/>
        <w:spacing w:line="490" w:lineRule="auto"/>
        <w:rPr>
          <w:color w:val="auto"/>
        </w:rPr>
        <w:sectPr w:rsidR="003F7593"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ARTICLE 2D. WORKERS</w:t>
      </w:r>
      <w:r w:rsidR="00580F3C">
        <w:rPr>
          <w:color w:val="auto"/>
        </w:rPr>
        <w:t>’</w:t>
      </w:r>
      <w:r w:rsidRPr="002F605F">
        <w:rPr>
          <w:color w:val="auto"/>
        </w:rPr>
        <w:t xml:space="preserve"> COMPENSATION DEBT REDUCTION BONDS.</w:t>
      </w:r>
    </w:p>
    <w:p w14:paraId="5C5392EE" w14:textId="35D6026C" w:rsidR="008A7FC7" w:rsidRPr="002F605F" w:rsidRDefault="00CD2DBA" w:rsidP="00DB5335">
      <w:pPr>
        <w:pStyle w:val="SectionHeading"/>
        <w:widowControl/>
        <w:spacing w:line="490" w:lineRule="auto"/>
        <w:ind w:left="0" w:firstLine="0"/>
        <w:rPr>
          <w:color w:val="auto"/>
        </w:rPr>
        <w:sectPr w:rsidR="008A7FC7" w:rsidRPr="002F605F" w:rsidSect="00C37BDE">
          <w:type w:val="continuous"/>
          <w:pgSz w:w="12240" w:h="15840"/>
          <w:pgMar w:top="1440" w:right="1440" w:bottom="1440" w:left="1440" w:header="720" w:footer="720" w:gutter="0"/>
          <w:cols w:space="720"/>
          <w:noEndnote/>
          <w:docGrid w:linePitch="299"/>
        </w:sectPr>
      </w:pPr>
      <w:r w:rsidRPr="002F605F">
        <w:rPr>
          <w:color w:val="auto"/>
        </w:rPr>
        <w:t>§</w:t>
      </w:r>
      <w:r w:rsidR="008A7FC7" w:rsidRPr="002F605F">
        <w:rPr>
          <w:color w:val="auto"/>
        </w:rPr>
        <w:t>23-2D-1. Short title.</w:t>
      </w:r>
    </w:p>
    <w:p w14:paraId="7BCF48A6" w14:textId="6B9D7ECE" w:rsidR="008A7FC7" w:rsidRPr="002F605F" w:rsidRDefault="008A7FC7" w:rsidP="00DB5335">
      <w:pPr>
        <w:pStyle w:val="SectionBody"/>
        <w:widowControl/>
        <w:spacing w:line="490" w:lineRule="auto"/>
        <w:rPr>
          <w:color w:val="auto"/>
        </w:rPr>
      </w:pPr>
      <w:r w:rsidRPr="002F605F">
        <w:rPr>
          <w:color w:val="auto"/>
        </w:rPr>
        <w:t>[Repealed.]</w:t>
      </w:r>
    </w:p>
    <w:p w14:paraId="47D50676" w14:textId="0417DCBD" w:rsidR="008A7FC7" w:rsidRPr="002F605F" w:rsidRDefault="00CD2DBA" w:rsidP="00DB5335">
      <w:pPr>
        <w:pStyle w:val="SectionHeading"/>
        <w:widowControl/>
        <w:spacing w:line="490" w:lineRule="auto"/>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23-2D-2. Legislative findings; legislative intent.</w:t>
      </w:r>
    </w:p>
    <w:p w14:paraId="39487E42" w14:textId="77777777" w:rsidR="008A7FC7" w:rsidRPr="002F605F" w:rsidRDefault="008A7FC7" w:rsidP="00DB5335">
      <w:pPr>
        <w:pStyle w:val="SectionBody"/>
        <w:widowControl/>
        <w:spacing w:line="490" w:lineRule="auto"/>
        <w:rPr>
          <w:color w:val="auto"/>
        </w:rPr>
      </w:pPr>
      <w:r w:rsidRPr="002F605F">
        <w:rPr>
          <w:color w:val="auto"/>
        </w:rPr>
        <w:t>[Repealed.]</w:t>
      </w:r>
    </w:p>
    <w:p w14:paraId="601761AC" w14:textId="056A1865" w:rsidR="008A7FC7" w:rsidRPr="002F605F" w:rsidRDefault="00CD2DBA" w:rsidP="00DB5335">
      <w:pPr>
        <w:pStyle w:val="SectionHeading"/>
        <w:widowControl/>
        <w:spacing w:line="490" w:lineRule="auto"/>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23-2D-3. Definitions.</w:t>
      </w:r>
    </w:p>
    <w:p w14:paraId="19F5FA0F" w14:textId="77777777" w:rsidR="008A7FC7" w:rsidRPr="002F605F" w:rsidRDefault="008A7FC7" w:rsidP="00DB5335">
      <w:pPr>
        <w:pStyle w:val="SectionBody"/>
        <w:widowControl/>
        <w:spacing w:line="490" w:lineRule="auto"/>
        <w:rPr>
          <w:color w:val="auto"/>
        </w:rPr>
      </w:pPr>
      <w:r w:rsidRPr="002F605F">
        <w:rPr>
          <w:color w:val="auto"/>
        </w:rPr>
        <w:t>[Repealed.]</w:t>
      </w:r>
    </w:p>
    <w:p w14:paraId="5007D664" w14:textId="7A59862F" w:rsidR="008A7FC7" w:rsidRPr="002F605F" w:rsidRDefault="00CD2DBA" w:rsidP="00DB5335">
      <w:pPr>
        <w:pStyle w:val="SectionHeading"/>
        <w:widowControl/>
        <w:spacing w:line="490" w:lineRule="auto"/>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23-2D-4. Workers</w:t>
      </w:r>
      <w:r w:rsidR="00580F3C">
        <w:rPr>
          <w:color w:val="auto"/>
        </w:rPr>
        <w:t>’</w:t>
      </w:r>
      <w:r w:rsidR="008A7FC7" w:rsidRPr="002F605F">
        <w:rPr>
          <w:color w:val="auto"/>
        </w:rPr>
        <w:t xml:space="preserve"> Compensation debt reduction revenue bonds; amount; when may issue.</w:t>
      </w:r>
    </w:p>
    <w:p w14:paraId="33CA78BB" w14:textId="77777777" w:rsidR="008A7FC7" w:rsidRPr="002F605F" w:rsidRDefault="008A7FC7" w:rsidP="00DB5335">
      <w:pPr>
        <w:pStyle w:val="SectionBody"/>
        <w:widowControl/>
        <w:spacing w:line="490" w:lineRule="auto"/>
        <w:rPr>
          <w:color w:val="auto"/>
        </w:rPr>
      </w:pPr>
      <w:r w:rsidRPr="002F605F">
        <w:rPr>
          <w:color w:val="auto"/>
        </w:rPr>
        <w:t>[Repealed.]</w:t>
      </w:r>
    </w:p>
    <w:p w14:paraId="1C091CC1" w14:textId="2A0A311D" w:rsidR="008A7FC7" w:rsidRPr="002F605F" w:rsidRDefault="00CD2DBA" w:rsidP="00DB5335">
      <w:pPr>
        <w:pStyle w:val="SectionHeading"/>
        <w:widowControl/>
        <w:spacing w:line="490" w:lineRule="auto"/>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23-2D-5. Special account created; use of moneys in the Fund.</w:t>
      </w:r>
    </w:p>
    <w:p w14:paraId="03E5BA11" w14:textId="77777777" w:rsidR="008A7FC7" w:rsidRPr="002F605F" w:rsidRDefault="008A7FC7" w:rsidP="00DB5335">
      <w:pPr>
        <w:pStyle w:val="SectionBody"/>
        <w:widowControl/>
        <w:spacing w:line="490" w:lineRule="auto"/>
        <w:rPr>
          <w:color w:val="auto"/>
        </w:rPr>
      </w:pPr>
      <w:r w:rsidRPr="002F605F">
        <w:rPr>
          <w:color w:val="auto"/>
        </w:rPr>
        <w:t>[Repealed.]</w:t>
      </w:r>
    </w:p>
    <w:p w14:paraId="1DF69BAF" w14:textId="141F211F" w:rsidR="008A7FC7" w:rsidRPr="002F605F" w:rsidRDefault="00CD2DBA" w:rsidP="00DB5335">
      <w:pPr>
        <w:pStyle w:val="SectionHeading"/>
        <w:widowControl/>
        <w:spacing w:line="490" w:lineRule="auto"/>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23-2D-5a. Excess regular coal severance taxes.</w:t>
      </w:r>
    </w:p>
    <w:p w14:paraId="3BBC8B50" w14:textId="77777777" w:rsidR="008A7FC7" w:rsidRPr="002F605F" w:rsidRDefault="008A7FC7" w:rsidP="00DB5335">
      <w:pPr>
        <w:pStyle w:val="SectionBody"/>
        <w:widowControl/>
        <w:spacing w:line="490" w:lineRule="auto"/>
        <w:rPr>
          <w:color w:val="auto"/>
        </w:rPr>
      </w:pPr>
      <w:r w:rsidRPr="002F605F">
        <w:rPr>
          <w:color w:val="auto"/>
        </w:rPr>
        <w:t>[Repealed.]</w:t>
      </w:r>
    </w:p>
    <w:p w14:paraId="3E9BC28F" w14:textId="0DB824DA" w:rsidR="008A7FC7" w:rsidRPr="002F605F" w:rsidRDefault="00CD2DBA" w:rsidP="00DB5335">
      <w:pPr>
        <w:pStyle w:val="SectionHeading"/>
        <w:widowControl/>
        <w:spacing w:line="490" w:lineRule="auto"/>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23-2D-6. Creation of Debt Service Fund; disbursements to pay debt service on Workers</w:t>
      </w:r>
      <w:r w:rsidR="00580F3C">
        <w:rPr>
          <w:color w:val="auto"/>
        </w:rPr>
        <w:t>’</w:t>
      </w:r>
      <w:r w:rsidR="008A7FC7" w:rsidRPr="002F605F">
        <w:rPr>
          <w:color w:val="auto"/>
        </w:rPr>
        <w:t xml:space="preserve"> Compensation debt reduction revenue bonds.</w:t>
      </w:r>
    </w:p>
    <w:p w14:paraId="52CDF52B" w14:textId="77777777" w:rsidR="008A7FC7" w:rsidRPr="002F605F" w:rsidRDefault="008A7FC7" w:rsidP="00DB5335">
      <w:pPr>
        <w:pStyle w:val="SectionBody"/>
        <w:widowControl/>
        <w:spacing w:line="490" w:lineRule="auto"/>
        <w:rPr>
          <w:color w:val="auto"/>
        </w:rPr>
      </w:pPr>
      <w:r w:rsidRPr="002F605F">
        <w:rPr>
          <w:color w:val="auto"/>
        </w:rPr>
        <w:t>[Repealed.]</w:t>
      </w:r>
    </w:p>
    <w:p w14:paraId="672EC877" w14:textId="14C589CE" w:rsidR="008A7FC7" w:rsidRPr="002F605F" w:rsidRDefault="00CD2DBA" w:rsidP="00DB5335">
      <w:pPr>
        <w:pStyle w:val="SectionHeading"/>
        <w:widowControl/>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lastRenderedPageBreak/>
        <w:t>§</w:t>
      </w:r>
      <w:r w:rsidR="008A7FC7" w:rsidRPr="002F605F">
        <w:rPr>
          <w:color w:val="auto"/>
        </w:rPr>
        <w:t>23-2D-7. Covenants of state.</w:t>
      </w:r>
    </w:p>
    <w:p w14:paraId="1550461A" w14:textId="77777777" w:rsidR="008A7FC7" w:rsidRPr="002F605F" w:rsidRDefault="008A7FC7" w:rsidP="00DB5335">
      <w:pPr>
        <w:pStyle w:val="SectionBody"/>
        <w:widowControl/>
        <w:rPr>
          <w:color w:val="auto"/>
        </w:rPr>
      </w:pPr>
      <w:r w:rsidRPr="002F605F">
        <w:rPr>
          <w:color w:val="auto"/>
        </w:rPr>
        <w:t>[Repealed.]</w:t>
      </w:r>
    </w:p>
    <w:p w14:paraId="4C2628DC" w14:textId="4D4A84CC" w:rsidR="008A7FC7" w:rsidRPr="002F605F" w:rsidRDefault="00CD2DBA" w:rsidP="00DB5335">
      <w:pPr>
        <w:pStyle w:val="SectionHeading"/>
        <w:widowControl/>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23-2D-8. Workers</w:t>
      </w:r>
      <w:r w:rsidR="00580F3C">
        <w:rPr>
          <w:color w:val="auto"/>
        </w:rPr>
        <w:t>’</w:t>
      </w:r>
      <w:r w:rsidR="008A7FC7" w:rsidRPr="002F605F">
        <w:rPr>
          <w:color w:val="auto"/>
        </w:rPr>
        <w:t xml:space="preserve"> compensation debt reduction revenue bonds lawful investments.</w:t>
      </w:r>
    </w:p>
    <w:p w14:paraId="0B4F74E1" w14:textId="77777777" w:rsidR="008A7FC7" w:rsidRPr="002F605F" w:rsidRDefault="008A7FC7" w:rsidP="00DB5335">
      <w:pPr>
        <w:pStyle w:val="SectionBody"/>
        <w:widowControl/>
        <w:rPr>
          <w:color w:val="auto"/>
        </w:rPr>
      </w:pPr>
      <w:r w:rsidRPr="002F605F">
        <w:rPr>
          <w:color w:val="auto"/>
        </w:rPr>
        <w:t>[Repealed.]</w:t>
      </w:r>
    </w:p>
    <w:p w14:paraId="7C27053E" w14:textId="12BAAB1D" w:rsidR="008A7FC7" w:rsidRPr="002F605F" w:rsidRDefault="00CD2DBA" w:rsidP="00DB5335">
      <w:pPr>
        <w:pStyle w:val="SectionHeading"/>
        <w:widowControl/>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23-2D-9. Refunding bonds.</w:t>
      </w:r>
    </w:p>
    <w:p w14:paraId="75D38D0A" w14:textId="7D9AF6AD" w:rsidR="008A7FC7" w:rsidRPr="002F605F" w:rsidRDefault="008A7FC7" w:rsidP="00DB5335">
      <w:pPr>
        <w:pStyle w:val="SectionBody"/>
        <w:widowControl/>
        <w:rPr>
          <w:color w:val="auto"/>
        </w:rPr>
      </w:pPr>
      <w:r w:rsidRPr="002F605F">
        <w:rPr>
          <w:color w:val="auto"/>
        </w:rPr>
        <w:t>[Repealed.]</w:t>
      </w:r>
    </w:p>
    <w:p w14:paraId="7AA9F5A1" w14:textId="15623AE6" w:rsidR="008A7FC7" w:rsidRPr="002F605F" w:rsidRDefault="00CD2DBA" w:rsidP="00DB5335">
      <w:pPr>
        <w:pStyle w:val="SectionHeading"/>
        <w:widowControl/>
        <w:rPr>
          <w:color w:val="auto"/>
        </w:rPr>
        <w:sectPr w:rsidR="008A7FC7"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8A7FC7" w:rsidRPr="002F605F">
        <w:rPr>
          <w:color w:val="auto"/>
        </w:rPr>
        <w:t>23-2D-10. Approval and payment of all necessary expenses.</w:t>
      </w:r>
    </w:p>
    <w:p w14:paraId="3CF63865" w14:textId="4C92F887" w:rsidR="008A7FC7" w:rsidRPr="002F605F" w:rsidRDefault="008A7FC7" w:rsidP="00DB5335">
      <w:pPr>
        <w:pStyle w:val="SectionBody"/>
        <w:widowControl/>
        <w:rPr>
          <w:color w:val="auto"/>
        </w:rPr>
      </w:pPr>
      <w:r w:rsidRPr="002F605F">
        <w:rPr>
          <w:color w:val="auto"/>
        </w:rPr>
        <w:t>[Repealed</w:t>
      </w:r>
      <w:r w:rsidR="00D32CAF" w:rsidRPr="002F605F">
        <w:rPr>
          <w:color w:val="auto"/>
        </w:rPr>
        <w:t>.</w:t>
      </w:r>
      <w:r w:rsidRPr="002F605F">
        <w:rPr>
          <w:color w:val="auto"/>
        </w:rPr>
        <w:t>]</w:t>
      </w:r>
    </w:p>
    <w:p w14:paraId="539ABC4F" w14:textId="1E49D6DC" w:rsidR="003F7593" w:rsidRPr="002F605F" w:rsidRDefault="003F7593" w:rsidP="00DB5335">
      <w:pPr>
        <w:pStyle w:val="ArticleHeading"/>
        <w:widowControl/>
        <w:rPr>
          <w:color w:val="auto"/>
        </w:rPr>
        <w:sectPr w:rsidR="003F7593"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ARTICLE 3. WORKERS</w:t>
      </w:r>
      <w:r w:rsidR="00580F3C">
        <w:rPr>
          <w:color w:val="auto"/>
        </w:rPr>
        <w:t>’</w:t>
      </w:r>
      <w:r w:rsidRPr="002F605F">
        <w:rPr>
          <w:color w:val="auto"/>
        </w:rPr>
        <w:t xml:space="preserve"> COMPENSATION FUND.</w:t>
      </w:r>
    </w:p>
    <w:p w14:paraId="7E4C6F5D" w14:textId="10C36ABC" w:rsidR="00B85240" w:rsidRPr="002F605F" w:rsidRDefault="00CD2DBA" w:rsidP="00DB5335">
      <w:pPr>
        <w:pStyle w:val="SectionHeading"/>
        <w:widowControl/>
        <w:rPr>
          <w:color w:val="auto"/>
        </w:rPr>
        <w:sectPr w:rsidR="00B85240" w:rsidRPr="002F605F" w:rsidSect="00C37BDE">
          <w:type w:val="continuous"/>
          <w:pgSz w:w="12240" w:h="15840"/>
          <w:pgMar w:top="1440" w:right="1440" w:bottom="1440" w:left="1440" w:header="720" w:footer="720" w:gutter="0"/>
          <w:lnNumType w:countBy="1" w:restart="continuous"/>
          <w:cols w:space="720"/>
          <w:noEndnote/>
          <w:docGrid w:linePitch="299"/>
        </w:sectPr>
      </w:pPr>
      <w:r w:rsidRPr="002F605F">
        <w:rPr>
          <w:color w:val="auto"/>
        </w:rPr>
        <w:t>§</w:t>
      </w:r>
      <w:r w:rsidR="00B85240" w:rsidRPr="002F605F">
        <w:rPr>
          <w:color w:val="auto"/>
        </w:rPr>
        <w:t>23-3-1. Compensation Fund; catastrophe and catastrophe payment defined; compensation by employers.</w:t>
      </w:r>
    </w:p>
    <w:p w14:paraId="208ADBBE" w14:textId="5E77F3AF" w:rsidR="00B85240" w:rsidRPr="002F605F" w:rsidRDefault="00B85240" w:rsidP="00DB5335">
      <w:pPr>
        <w:pStyle w:val="SectionBody"/>
        <w:widowControl/>
        <w:rPr>
          <w:color w:val="auto"/>
        </w:rPr>
        <w:sectPr w:rsidR="00B85240"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610DD4FE" w14:textId="3B001234" w:rsidR="00B85240" w:rsidRPr="002F605F" w:rsidRDefault="00CD2DBA" w:rsidP="00DB5335">
      <w:pPr>
        <w:pStyle w:val="SectionHeading"/>
        <w:widowControl/>
        <w:rPr>
          <w:color w:val="auto"/>
        </w:rPr>
        <w:sectPr w:rsidR="00B85240" w:rsidRPr="002F605F" w:rsidSect="00C37BDE">
          <w:type w:val="continuous"/>
          <w:pgSz w:w="12240" w:h="15840"/>
          <w:pgMar w:top="1440" w:right="1440" w:bottom="1440" w:left="1440" w:header="720" w:footer="720" w:gutter="0"/>
          <w:lnNumType w:countBy="1" w:restart="continuous"/>
          <w:cols w:space="720"/>
          <w:noEndnote/>
          <w:docGrid w:linePitch="299"/>
        </w:sectPr>
      </w:pPr>
      <w:r w:rsidRPr="002F605F">
        <w:rPr>
          <w:color w:val="auto"/>
        </w:rPr>
        <w:t>§</w:t>
      </w:r>
      <w:r w:rsidR="00B85240" w:rsidRPr="002F605F">
        <w:rPr>
          <w:color w:val="auto"/>
        </w:rPr>
        <w:t>23-3-1a. Transfer of silicosis fund to workers</w:t>
      </w:r>
      <w:r w:rsidR="00580F3C">
        <w:rPr>
          <w:color w:val="auto"/>
        </w:rPr>
        <w:t>’</w:t>
      </w:r>
      <w:r w:rsidR="00B85240" w:rsidRPr="002F605F">
        <w:rPr>
          <w:color w:val="auto"/>
        </w:rPr>
        <w:t xml:space="preserve"> compensation fund; claims under former article six.</w:t>
      </w:r>
    </w:p>
    <w:p w14:paraId="7B537488" w14:textId="77777777" w:rsidR="00B85240" w:rsidRPr="002F605F" w:rsidRDefault="00B85240" w:rsidP="00DB5335">
      <w:pPr>
        <w:pStyle w:val="SectionBody"/>
        <w:widowControl/>
        <w:rPr>
          <w:color w:val="auto"/>
        </w:rPr>
        <w:sectPr w:rsidR="00B85240"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187DBF88" w14:textId="3392155B" w:rsidR="00B85240" w:rsidRPr="002F605F" w:rsidRDefault="00CD2DBA" w:rsidP="00DB5335">
      <w:pPr>
        <w:pStyle w:val="SectionHeading"/>
        <w:widowControl/>
        <w:rPr>
          <w:color w:val="auto"/>
        </w:rPr>
      </w:pPr>
      <w:r w:rsidRPr="002F605F">
        <w:rPr>
          <w:color w:val="auto"/>
        </w:rPr>
        <w:t>§</w:t>
      </w:r>
      <w:r w:rsidR="00B85240" w:rsidRPr="002F605F">
        <w:rPr>
          <w:color w:val="auto"/>
        </w:rPr>
        <w:t xml:space="preserve">23-3-2. Custody, </w:t>
      </w:r>
      <w:proofErr w:type="gramStart"/>
      <w:r w:rsidR="00B85240" w:rsidRPr="002F605F">
        <w:rPr>
          <w:color w:val="auto"/>
        </w:rPr>
        <w:t>investment</w:t>
      </w:r>
      <w:proofErr w:type="gramEnd"/>
      <w:r w:rsidR="00B85240" w:rsidRPr="002F605F">
        <w:rPr>
          <w:color w:val="auto"/>
        </w:rPr>
        <w:t xml:space="preserve"> and disbursement of funds.</w:t>
      </w:r>
    </w:p>
    <w:p w14:paraId="7C4D69BD" w14:textId="77777777" w:rsidR="00B85240" w:rsidRPr="002F605F" w:rsidRDefault="00B85240" w:rsidP="00DB5335">
      <w:pPr>
        <w:pStyle w:val="SectionBody"/>
        <w:widowControl/>
        <w:rPr>
          <w:color w:val="auto"/>
        </w:rPr>
        <w:sectPr w:rsidR="00B85240"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5BE58749" w14:textId="6025835E" w:rsidR="00B85240" w:rsidRPr="002F605F" w:rsidRDefault="00CD2DBA" w:rsidP="00DB5335">
      <w:pPr>
        <w:pStyle w:val="SectionHeading"/>
        <w:widowControl/>
        <w:rPr>
          <w:color w:val="auto"/>
        </w:rPr>
      </w:pPr>
      <w:r w:rsidRPr="002F605F">
        <w:rPr>
          <w:color w:val="auto"/>
        </w:rPr>
        <w:t>§</w:t>
      </w:r>
      <w:r w:rsidR="00B85240" w:rsidRPr="002F605F">
        <w:rPr>
          <w:color w:val="auto"/>
        </w:rPr>
        <w:t>23-3-3. Investment of surplus funds required.</w:t>
      </w:r>
    </w:p>
    <w:p w14:paraId="3A692117" w14:textId="77777777" w:rsidR="00B85240" w:rsidRPr="002F605F" w:rsidRDefault="00B85240" w:rsidP="00DB5335">
      <w:pPr>
        <w:pStyle w:val="SectionBody"/>
        <w:widowControl/>
        <w:rPr>
          <w:color w:val="auto"/>
        </w:rPr>
        <w:sectPr w:rsidR="00B85240"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7AFBE5EC" w14:textId="6446740A" w:rsidR="00B85240" w:rsidRPr="002F605F" w:rsidRDefault="00CD2DBA" w:rsidP="00DB5335">
      <w:pPr>
        <w:pStyle w:val="SectionHeading"/>
        <w:widowControl/>
        <w:rPr>
          <w:color w:val="auto"/>
        </w:rPr>
      </w:pPr>
      <w:r w:rsidRPr="002F605F">
        <w:rPr>
          <w:color w:val="auto"/>
        </w:rPr>
        <w:t>§</w:t>
      </w:r>
      <w:r w:rsidR="00B85240" w:rsidRPr="002F605F">
        <w:rPr>
          <w:color w:val="auto"/>
        </w:rPr>
        <w:t>23-3-4. Deposits and disbursements considered abandoned property; disposition of property.</w:t>
      </w:r>
    </w:p>
    <w:p w14:paraId="4AB1978A" w14:textId="77777777" w:rsidR="00B85240" w:rsidRPr="002F605F" w:rsidRDefault="00B85240" w:rsidP="00DB5335">
      <w:pPr>
        <w:pStyle w:val="SectionBody"/>
        <w:widowControl/>
        <w:rPr>
          <w:color w:val="auto"/>
        </w:rPr>
        <w:sectPr w:rsidR="00B85240"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7EC5EACB" w14:textId="5E773A7C" w:rsidR="00B85240" w:rsidRPr="002F605F" w:rsidRDefault="00CD2DBA" w:rsidP="00DB5335">
      <w:pPr>
        <w:pStyle w:val="SectionHeading"/>
        <w:widowControl/>
        <w:rPr>
          <w:color w:val="auto"/>
        </w:rPr>
      </w:pPr>
      <w:r w:rsidRPr="002F605F">
        <w:rPr>
          <w:color w:val="auto"/>
        </w:rPr>
        <w:t>§</w:t>
      </w:r>
      <w:r w:rsidR="00B85240" w:rsidRPr="002F605F">
        <w:rPr>
          <w:color w:val="auto"/>
        </w:rPr>
        <w:t>23-3-5. Authorization to require the electronic invoices and transfers.</w:t>
      </w:r>
    </w:p>
    <w:p w14:paraId="3E993D35" w14:textId="77777777" w:rsidR="00B85240" w:rsidRPr="002F605F" w:rsidRDefault="00B85240" w:rsidP="00DB5335">
      <w:pPr>
        <w:pStyle w:val="SectionBody"/>
        <w:widowControl/>
        <w:rPr>
          <w:color w:val="auto"/>
        </w:rPr>
      </w:pPr>
      <w:r w:rsidRPr="002F605F">
        <w:rPr>
          <w:color w:val="auto"/>
        </w:rPr>
        <w:t>[Repealed.]</w:t>
      </w:r>
    </w:p>
    <w:p w14:paraId="3604D7B3" w14:textId="1AFFAC3D" w:rsidR="00E6521D" w:rsidRPr="002F605F" w:rsidRDefault="00CD2DBA" w:rsidP="00DB5335">
      <w:pPr>
        <w:pStyle w:val="SectionHeading"/>
        <w:widowControl/>
        <w:rPr>
          <w:color w:val="auto"/>
        </w:rPr>
        <w:sectPr w:rsidR="00E6521D"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w:t>
      </w:r>
      <w:r w:rsidR="00E6521D" w:rsidRPr="002F605F">
        <w:rPr>
          <w:color w:val="auto"/>
        </w:rPr>
        <w:t>23-3-6. Emergency fiscal measures.</w:t>
      </w:r>
    </w:p>
    <w:p w14:paraId="46211EC7" w14:textId="70B76DCD" w:rsidR="00E6521D" w:rsidRPr="002F605F" w:rsidRDefault="00E6521D" w:rsidP="00DB5335">
      <w:pPr>
        <w:pStyle w:val="SectionBody"/>
        <w:widowControl/>
        <w:rPr>
          <w:color w:val="auto"/>
        </w:rPr>
        <w:sectPr w:rsidR="00E6521D"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0D2CA60D" w14:textId="515B41F7" w:rsidR="00D85F4C" w:rsidRPr="002F605F" w:rsidRDefault="00D85F4C" w:rsidP="00CA4F1C">
      <w:pPr>
        <w:pStyle w:val="ArticleHeading"/>
        <w:widowControl/>
        <w:rPr>
          <w:color w:val="auto"/>
        </w:rPr>
        <w:sectPr w:rsidR="00D85F4C" w:rsidRPr="002F605F" w:rsidSect="00C37BDE">
          <w:type w:val="continuous"/>
          <w:pgSz w:w="12240" w:h="15840"/>
          <w:pgMar w:top="1440" w:right="1440" w:bottom="1440" w:left="1440" w:header="720" w:footer="720" w:gutter="0"/>
          <w:lnNumType w:countBy="1" w:restart="continuous"/>
          <w:cols w:space="720"/>
          <w:noEndnote/>
          <w:docGrid w:linePitch="299"/>
        </w:sectPr>
      </w:pPr>
      <w:r w:rsidRPr="002F605F">
        <w:rPr>
          <w:color w:val="auto"/>
        </w:rPr>
        <w:lastRenderedPageBreak/>
        <w:t>ARTICLE 4A. DISABLED WORKERS</w:t>
      </w:r>
      <w:r w:rsidR="00580F3C">
        <w:rPr>
          <w:color w:val="auto"/>
        </w:rPr>
        <w:t>’</w:t>
      </w:r>
      <w:r w:rsidRPr="002F605F">
        <w:rPr>
          <w:color w:val="auto"/>
        </w:rPr>
        <w:t xml:space="preserve"> RELIEF FUND.</w:t>
      </w:r>
    </w:p>
    <w:p w14:paraId="66C8A751" w14:textId="23886F81" w:rsidR="00D85F4C" w:rsidRPr="002F605F" w:rsidRDefault="00CD2DBA" w:rsidP="00CA4F1C">
      <w:pPr>
        <w:pStyle w:val="SectionHeading"/>
        <w:widowControl/>
        <w:rPr>
          <w:color w:val="auto"/>
        </w:rPr>
      </w:pPr>
      <w:r w:rsidRPr="002F605F">
        <w:rPr>
          <w:color w:val="auto"/>
        </w:rPr>
        <w:t>§</w:t>
      </w:r>
      <w:r w:rsidR="00D85F4C" w:rsidRPr="002F605F">
        <w:rPr>
          <w:color w:val="auto"/>
        </w:rPr>
        <w:t>23-4A-1. Disabled Workers</w:t>
      </w:r>
      <w:r w:rsidR="00580F3C">
        <w:rPr>
          <w:color w:val="auto"/>
        </w:rPr>
        <w:t>’</w:t>
      </w:r>
      <w:r w:rsidR="00D85F4C" w:rsidRPr="002F605F">
        <w:rPr>
          <w:color w:val="auto"/>
        </w:rPr>
        <w:t xml:space="preserve"> Relief Fund.</w:t>
      </w:r>
    </w:p>
    <w:p w14:paraId="62DE2342" w14:textId="2A2111B5" w:rsidR="0074739B" w:rsidRPr="002F605F" w:rsidRDefault="001D30B6" w:rsidP="00CA4F1C">
      <w:pPr>
        <w:pStyle w:val="SectionBody"/>
        <w:widowControl/>
        <w:rPr>
          <w:color w:val="auto"/>
        </w:rPr>
      </w:pPr>
      <w:r w:rsidRPr="002F605F">
        <w:rPr>
          <w:color w:val="auto"/>
        </w:rPr>
        <w:t xml:space="preserve">Persons </w:t>
      </w:r>
      <w:r w:rsidR="0074739B" w:rsidRPr="002F605F">
        <w:rPr>
          <w:color w:val="auto"/>
        </w:rPr>
        <w:t>who are receiving benefits from the Disabled Workers</w:t>
      </w:r>
      <w:r w:rsidR="00580F3C">
        <w:rPr>
          <w:color w:val="auto"/>
        </w:rPr>
        <w:t>’</w:t>
      </w:r>
      <w:r w:rsidR="0074739B" w:rsidRPr="002F605F">
        <w:rPr>
          <w:color w:val="auto"/>
        </w:rPr>
        <w:t xml:space="preserve"> Relief Fund at the time the amendments made to this article by the Legislature during the 2022 regular session become effective shall continue to receive said benefits as awarded.</w:t>
      </w:r>
    </w:p>
    <w:p w14:paraId="1132D3B5" w14:textId="6C5FA8EB" w:rsidR="00D85F4C" w:rsidRPr="002F605F" w:rsidRDefault="00CD2DBA" w:rsidP="00CA4F1C">
      <w:pPr>
        <w:pStyle w:val="SectionHeading"/>
        <w:widowControl/>
        <w:rPr>
          <w:color w:val="auto"/>
        </w:rPr>
      </w:pPr>
      <w:r w:rsidRPr="002F605F">
        <w:rPr>
          <w:color w:val="auto"/>
        </w:rPr>
        <w:t>§</w:t>
      </w:r>
      <w:r w:rsidR="00D85F4C" w:rsidRPr="002F605F">
        <w:rPr>
          <w:color w:val="auto"/>
        </w:rPr>
        <w:t>23-4A-2. To whom benefits paid.</w:t>
      </w:r>
    </w:p>
    <w:p w14:paraId="6811B475" w14:textId="77777777" w:rsidR="004D474D" w:rsidRPr="002F605F" w:rsidRDefault="004D474D" w:rsidP="00CA4F1C">
      <w:pPr>
        <w:pStyle w:val="SectionHeading"/>
        <w:widowControl/>
        <w:rPr>
          <w:color w:val="auto"/>
        </w:rPr>
        <w:sectPr w:rsidR="004D474D" w:rsidRPr="002F605F" w:rsidSect="00C37BDE">
          <w:type w:val="continuous"/>
          <w:pgSz w:w="12240" w:h="15840"/>
          <w:pgMar w:top="1440" w:right="1440" w:bottom="1440" w:left="1440" w:header="720" w:footer="720" w:gutter="0"/>
          <w:lnNumType w:countBy="1" w:restart="newSection"/>
          <w:cols w:space="720"/>
          <w:noEndnote/>
          <w:docGrid w:linePitch="326"/>
        </w:sectPr>
      </w:pPr>
    </w:p>
    <w:p w14:paraId="65F0853E" w14:textId="5B626035" w:rsidR="00D85F4C" w:rsidRPr="002F605F" w:rsidRDefault="00D85F4C" w:rsidP="00CA4F1C">
      <w:pPr>
        <w:pStyle w:val="SectionBody"/>
        <w:widowControl/>
        <w:rPr>
          <w:color w:val="auto"/>
        </w:rPr>
        <w:sectPr w:rsidR="00D85F4C"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3976EA32" w14:textId="2D451228" w:rsidR="00D85F4C" w:rsidRPr="002F605F" w:rsidRDefault="00CD2DBA" w:rsidP="00CA4F1C">
      <w:pPr>
        <w:pStyle w:val="SectionHeading"/>
        <w:widowControl/>
        <w:rPr>
          <w:color w:val="auto"/>
        </w:rPr>
      </w:pPr>
      <w:r w:rsidRPr="002F605F">
        <w:rPr>
          <w:color w:val="auto"/>
        </w:rPr>
        <w:t>§</w:t>
      </w:r>
      <w:r w:rsidR="00D85F4C" w:rsidRPr="002F605F">
        <w:rPr>
          <w:color w:val="auto"/>
        </w:rPr>
        <w:t>23-4A-3. Computation of benefits.</w:t>
      </w:r>
    </w:p>
    <w:p w14:paraId="22035D27" w14:textId="47C43F2C" w:rsidR="00D85F4C" w:rsidRPr="002F605F" w:rsidRDefault="00D85F4C" w:rsidP="00CA4F1C">
      <w:pPr>
        <w:pStyle w:val="SectionBody"/>
        <w:widowControl/>
        <w:rPr>
          <w:color w:val="auto"/>
        </w:rPr>
        <w:sectPr w:rsidR="00D85F4C"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46B7C66B" w14:textId="2FA080B3" w:rsidR="00D85F4C" w:rsidRPr="002F605F" w:rsidRDefault="00CD2DBA" w:rsidP="00CA4F1C">
      <w:pPr>
        <w:pStyle w:val="SectionHeading"/>
        <w:widowControl/>
        <w:rPr>
          <w:color w:val="auto"/>
        </w:rPr>
      </w:pPr>
      <w:r w:rsidRPr="002F605F">
        <w:rPr>
          <w:color w:val="auto"/>
        </w:rPr>
        <w:t>§</w:t>
      </w:r>
      <w:r w:rsidR="00D85F4C" w:rsidRPr="002F605F">
        <w:rPr>
          <w:color w:val="auto"/>
        </w:rPr>
        <w:t>23-4A-4. Mode of payment.</w:t>
      </w:r>
    </w:p>
    <w:p w14:paraId="1343E0BF" w14:textId="2A670DC0" w:rsidR="00D85F4C" w:rsidRPr="002F605F" w:rsidRDefault="00D85F4C" w:rsidP="00CA4F1C">
      <w:pPr>
        <w:pStyle w:val="SectionBody"/>
        <w:widowControl/>
        <w:rPr>
          <w:color w:val="auto"/>
        </w:rPr>
        <w:sectPr w:rsidR="00D85F4C"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69E82C9F" w14:textId="3F3F76D9" w:rsidR="00D85F4C" w:rsidRPr="002F605F" w:rsidRDefault="00CD2DBA" w:rsidP="00CA4F1C">
      <w:pPr>
        <w:pStyle w:val="SectionHeading"/>
        <w:widowControl/>
        <w:rPr>
          <w:color w:val="auto"/>
        </w:rPr>
      </w:pPr>
      <w:r w:rsidRPr="002F605F">
        <w:rPr>
          <w:color w:val="auto"/>
        </w:rPr>
        <w:t>§</w:t>
      </w:r>
      <w:r w:rsidR="00D85F4C" w:rsidRPr="002F605F">
        <w:rPr>
          <w:color w:val="auto"/>
        </w:rPr>
        <w:t>23-4A-5. Employers providing own system of compensation.</w:t>
      </w:r>
    </w:p>
    <w:p w14:paraId="0B04C3FB" w14:textId="5ABF9323" w:rsidR="00D85F4C" w:rsidRPr="002F605F" w:rsidRDefault="00D85F4C" w:rsidP="00CA4F1C">
      <w:pPr>
        <w:pStyle w:val="SectionBody"/>
        <w:widowControl/>
        <w:rPr>
          <w:color w:val="auto"/>
        </w:rPr>
        <w:sectPr w:rsidR="00D85F4C"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5F93DD19" w14:textId="11B582D4" w:rsidR="00D85F4C" w:rsidRPr="002F605F" w:rsidRDefault="00CD2DBA" w:rsidP="00CA4F1C">
      <w:pPr>
        <w:pStyle w:val="SectionHeading"/>
        <w:widowControl/>
        <w:rPr>
          <w:color w:val="auto"/>
        </w:rPr>
      </w:pPr>
      <w:r w:rsidRPr="002F605F">
        <w:rPr>
          <w:color w:val="auto"/>
        </w:rPr>
        <w:t>§</w:t>
      </w:r>
      <w:r w:rsidR="00D85F4C" w:rsidRPr="002F605F">
        <w:rPr>
          <w:color w:val="auto"/>
        </w:rPr>
        <w:t>23-4A-6. Powers of commission over disabled workers</w:t>
      </w:r>
      <w:r w:rsidR="00580F3C">
        <w:rPr>
          <w:color w:val="auto"/>
        </w:rPr>
        <w:t>’</w:t>
      </w:r>
      <w:r w:rsidR="00D85F4C" w:rsidRPr="002F605F">
        <w:rPr>
          <w:color w:val="auto"/>
        </w:rPr>
        <w:t xml:space="preserve"> relief fund.</w:t>
      </w:r>
    </w:p>
    <w:p w14:paraId="4695F387" w14:textId="60BB0D5C" w:rsidR="00D85F4C" w:rsidRPr="002F605F" w:rsidRDefault="00D85F4C" w:rsidP="00CA4F1C">
      <w:pPr>
        <w:pStyle w:val="SectionBody"/>
        <w:widowControl/>
        <w:rPr>
          <w:color w:val="auto"/>
        </w:rPr>
        <w:sectPr w:rsidR="00D85F4C"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3A550B73" w14:textId="7BAE10C5" w:rsidR="00D85F4C" w:rsidRPr="002F605F" w:rsidRDefault="00CD2DBA" w:rsidP="00CA4F1C">
      <w:pPr>
        <w:pStyle w:val="SectionHeading"/>
        <w:widowControl/>
        <w:rPr>
          <w:color w:val="auto"/>
        </w:rPr>
      </w:pPr>
      <w:r w:rsidRPr="002F605F">
        <w:rPr>
          <w:color w:val="auto"/>
        </w:rPr>
        <w:t>§</w:t>
      </w:r>
      <w:r w:rsidR="00D85F4C" w:rsidRPr="002F605F">
        <w:rPr>
          <w:color w:val="auto"/>
        </w:rPr>
        <w:t>23-4A-8. Disabled workers</w:t>
      </w:r>
      <w:r w:rsidR="00580F3C">
        <w:rPr>
          <w:color w:val="auto"/>
        </w:rPr>
        <w:t>’</w:t>
      </w:r>
      <w:r w:rsidR="00D85F4C" w:rsidRPr="002F605F">
        <w:rPr>
          <w:color w:val="auto"/>
        </w:rPr>
        <w:t xml:space="preserve"> relief fund; how funded.</w:t>
      </w:r>
    </w:p>
    <w:p w14:paraId="6BA4FEF6" w14:textId="3228BD5A" w:rsidR="00D85F4C" w:rsidRPr="002F605F" w:rsidRDefault="00D85F4C" w:rsidP="00CA4F1C">
      <w:pPr>
        <w:pStyle w:val="SectionBody"/>
        <w:widowControl/>
        <w:rPr>
          <w:color w:val="auto"/>
        </w:rPr>
      </w:pPr>
      <w:r w:rsidRPr="002F605F">
        <w:rPr>
          <w:color w:val="auto"/>
        </w:rPr>
        <w:t xml:space="preserve">[Repealed.]  </w:t>
      </w:r>
    </w:p>
    <w:p w14:paraId="33D60872" w14:textId="3F6DC092" w:rsidR="00D85F4C" w:rsidRPr="002F605F" w:rsidRDefault="00D85F4C" w:rsidP="00CA4F1C">
      <w:pPr>
        <w:pStyle w:val="SectionBody"/>
        <w:widowControl/>
        <w:rPr>
          <w:color w:val="auto"/>
        </w:rPr>
        <w:sectPr w:rsidR="00D85F4C" w:rsidRPr="002F605F" w:rsidSect="00C37BDE">
          <w:type w:val="continuous"/>
          <w:pgSz w:w="12240" w:h="15840"/>
          <w:pgMar w:top="1440" w:right="1440" w:bottom="1440" w:left="1440" w:header="720" w:footer="720" w:gutter="0"/>
          <w:lnNumType w:countBy="1" w:restart="newSection"/>
          <w:cols w:space="720"/>
          <w:noEndnote/>
          <w:docGrid w:linePitch="326"/>
        </w:sectPr>
      </w:pPr>
    </w:p>
    <w:p w14:paraId="2676F054" w14:textId="546B0294" w:rsidR="00E50F2B" w:rsidRPr="002F605F" w:rsidRDefault="00CD2DBA" w:rsidP="00CA4F1C">
      <w:pPr>
        <w:pStyle w:val="SectionHeading"/>
        <w:widowControl/>
        <w:rPr>
          <w:color w:val="auto"/>
        </w:rPr>
      </w:pPr>
      <w:r w:rsidRPr="002F605F">
        <w:rPr>
          <w:color w:val="auto"/>
        </w:rPr>
        <w:t>§</w:t>
      </w:r>
      <w:r w:rsidR="00E50F2B" w:rsidRPr="002F605F">
        <w:rPr>
          <w:color w:val="auto"/>
        </w:rPr>
        <w:t>23-4A-9. Transfer of authority to the Insurance Commissioner.</w:t>
      </w:r>
    </w:p>
    <w:p w14:paraId="3BEE9497" w14:textId="1231D386" w:rsidR="00E50F2B" w:rsidRPr="002F605F" w:rsidRDefault="00E50F2B" w:rsidP="00CA4F1C">
      <w:pPr>
        <w:pStyle w:val="SectionBody"/>
        <w:widowControl/>
        <w:rPr>
          <w:color w:val="auto"/>
        </w:rPr>
        <w:sectPr w:rsidR="00E50F2B"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0F83D8CC" w14:textId="53BBDC02" w:rsidR="00EF194A" w:rsidRPr="002F605F" w:rsidRDefault="00EF194A" w:rsidP="00CA4F1C">
      <w:pPr>
        <w:pStyle w:val="ArticleHeading"/>
        <w:widowControl/>
        <w:rPr>
          <w:color w:val="auto"/>
        </w:rPr>
      </w:pPr>
      <w:r w:rsidRPr="002F605F">
        <w:rPr>
          <w:color w:val="auto"/>
        </w:rPr>
        <w:t>Article 4b. coal-workers</w:t>
      </w:r>
      <w:r w:rsidR="00580F3C">
        <w:rPr>
          <w:color w:val="auto"/>
        </w:rPr>
        <w:t>’</w:t>
      </w:r>
      <w:r w:rsidRPr="002F605F">
        <w:rPr>
          <w:color w:val="auto"/>
        </w:rPr>
        <w:t xml:space="preserve"> pneumoconiosis fund.</w:t>
      </w:r>
    </w:p>
    <w:p w14:paraId="11A47DE0" w14:textId="756DC25F" w:rsidR="00EF194A" w:rsidRPr="002F605F" w:rsidRDefault="00CD2DBA" w:rsidP="00CA4F1C">
      <w:pPr>
        <w:pStyle w:val="SectionHeading"/>
        <w:widowControl/>
        <w:rPr>
          <w:color w:val="auto"/>
        </w:rPr>
      </w:pPr>
      <w:r w:rsidRPr="002F605F">
        <w:rPr>
          <w:color w:val="auto"/>
        </w:rPr>
        <w:t>§</w:t>
      </w:r>
      <w:r w:rsidR="00EF194A" w:rsidRPr="002F605F">
        <w:rPr>
          <w:color w:val="auto"/>
        </w:rPr>
        <w:t>23-4B-2. Coal-Workers</w:t>
      </w:r>
      <w:r w:rsidR="00580F3C">
        <w:rPr>
          <w:color w:val="auto"/>
        </w:rPr>
        <w:t>’</w:t>
      </w:r>
      <w:r w:rsidR="00EF194A" w:rsidRPr="002F605F">
        <w:rPr>
          <w:color w:val="auto"/>
        </w:rPr>
        <w:t xml:space="preserve"> Pneumoconiosis Fund established.</w:t>
      </w:r>
    </w:p>
    <w:p w14:paraId="6E7DA5E8" w14:textId="675B5317" w:rsidR="00EF194A" w:rsidRPr="002F605F" w:rsidRDefault="00EF194A" w:rsidP="00DB5335">
      <w:pPr>
        <w:pStyle w:val="SectionBody"/>
        <w:widowControl/>
        <w:spacing w:line="470" w:lineRule="auto"/>
        <w:rPr>
          <w:color w:val="auto"/>
        </w:rPr>
      </w:pPr>
      <w:r w:rsidRPr="002F605F">
        <w:rPr>
          <w:color w:val="auto"/>
        </w:rPr>
        <w:t>For the relief of persons who are entitled to receive benefits by virtue of Title IV of the federal Coal Mine Health and Safety Act of 1969, as amended, for claims incurred under said Act, including all claims where the date of last exposure is on or before December 31, 2005, without regard to the date the claim is filed, there is continued a fund to be known as the Coal-Workers</w:t>
      </w:r>
      <w:r w:rsidR="00580F3C">
        <w:rPr>
          <w:color w:val="auto"/>
        </w:rPr>
        <w:t>’</w:t>
      </w:r>
      <w:r w:rsidRPr="002F605F">
        <w:rPr>
          <w:color w:val="auto"/>
        </w:rPr>
        <w:t xml:space="preserve"> Pneumoconiosis Fund. The Coal-Workers</w:t>
      </w:r>
      <w:r w:rsidR="00580F3C">
        <w:rPr>
          <w:color w:val="auto"/>
        </w:rPr>
        <w:t>’</w:t>
      </w:r>
      <w:r w:rsidRPr="002F605F">
        <w:rPr>
          <w:color w:val="auto"/>
        </w:rPr>
        <w:t xml:space="preserve"> Pneumoconiosis Fund shall consist of premiums and </w:t>
      </w:r>
      <w:r w:rsidRPr="002F605F">
        <w:rPr>
          <w:color w:val="auto"/>
        </w:rPr>
        <w:lastRenderedPageBreak/>
        <w:t>other funds paid to the fund by employers, subject to the provisions of Title IV of the federal Coal Mine Health and Safety Act of 1969, as amended, who shall elect to subscribe to the fund to ensure the payment of benefits required by the Act for claims incurred under said Act, including all claims where the date of last exposure is on or before December 31, 2005, without regard to the date the claim is filed.</w:t>
      </w:r>
    </w:p>
    <w:p w14:paraId="6552A393" w14:textId="5F543E80" w:rsidR="00EF194A" w:rsidRPr="002F605F" w:rsidRDefault="00EF194A" w:rsidP="00DB5335">
      <w:pPr>
        <w:pStyle w:val="SectionBody"/>
        <w:widowControl/>
        <w:spacing w:line="470" w:lineRule="auto"/>
        <w:rPr>
          <w:color w:val="auto"/>
        </w:rPr>
        <w:sectPr w:rsidR="00EF194A"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The State Treasurer shall be the custodian of the Coal-Workers</w:t>
      </w:r>
      <w:r w:rsidR="00580F3C">
        <w:rPr>
          <w:color w:val="auto"/>
        </w:rPr>
        <w:t>’</w:t>
      </w:r>
      <w:r w:rsidRPr="002F605F">
        <w:rPr>
          <w:color w:val="auto"/>
        </w:rPr>
        <w:t xml:space="preserve"> Pneumoconiosis Fund and all premiums, deposits</w:t>
      </w:r>
      <w:r w:rsidR="00403D69" w:rsidRPr="002F605F">
        <w:rPr>
          <w:color w:val="auto"/>
        </w:rPr>
        <w:t>,</w:t>
      </w:r>
      <w:r w:rsidRPr="002F605F">
        <w:rPr>
          <w:color w:val="auto"/>
        </w:rPr>
        <w:t xml:space="preserve"> or other moneys paid to the fund shall be deposited in the </w:t>
      </w:r>
      <w:r w:rsidR="00CD2DBA" w:rsidRPr="002F605F">
        <w:rPr>
          <w:color w:val="auto"/>
        </w:rPr>
        <w:t>State Treasury</w:t>
      </w:r>
      <w:r w:rsidRPr="002F605F">
        <w:rPr>
          <w:color w:val="auto"/>
        </w:rPr>
        <w:t xml:space="preserve"> to the credit of the Coal-Workers</w:t>
      </w:r>
      <w:r w:rsidR="00580F3C">
        <w:rPr>
          <w:color w:val="auto"/>
        </w:rPr>
        <w:t>’</w:t>
      </w:r>
      <w:r w:rsidRPr="002F605F">
        <w:rPr>
          <w:color w:val="auto"/>
        </w:rPr>
        <w:t xml:space="preserve"> Pneumoconiosis Fund. Disbursements from the fund shall be made upon requisition signed by the Insurance Commissioner. The West Virginia Investment Management Board may invest any surplus, reserve, or other moneys belonging to the Coal-Workers</w:t>
      </w:r>
      <w:r w:rsidR="00580F3C">
        <w:rPr>
          <w:color w:val="auto"/>
        </w:rPr>
        <w:t>’</w:t>
      </w:r>
      <w:r w:rsidRPr="002F605F">
        <w:rPr>
          <w:color w:val="auto"/>
        </w:rPr>
        <w:t xml:space="preserve"> Pneumoconiosis Fund in accordance with </w:t>
      </w:r>
      <w:r w:rsidR="00CD2DBA" w:rsidRPr="002F605F">
        <w:rPr>
          <w:rFonts w:cs="Arial"/>
          <w:color w:val="auto"/>
        </w:rPr>
        <w:t>§</w:t>
      </w:r>
      <w:r w:rsidRPr="002F605F">
        <w:rPr>
          <w:color w:val="auto"/>
        </w:rPr>
        <w:t>12-6-1</w:t>
      </w:r>
      <w:r w:rsidR="00580F3C" w:rsidRPr="00580F3C">
        <w:rPr>
          <w:i/>
          <w:color w:val="auto"/>
        </w:rPr>
        <w:t xml:space="preserve"> et seq. </w:t>
      </w:r>
      <w:r w:rsidRPr="002F605F">
        <w:rPr>
          <w:color w:val="auto"/>
        </w:rPr>
        <w:t>of this code.</w:t>
      </w:r>
    </w:p>
    <w:p w14:paraId="0E69EF2B" w14:textId="42922364" w:rsidR="00E80568" w:rsidRPr="002F605F" w:rsidRDefault="00CD2DBA" w:rsidP="00DB5335">
      <w:pPr>
        <w:pStyle w:val="SectionHeading"/>
        <w:widowControl/>
        <w:spacing w:line="470" w:lineRule="auto"/>
        <w:rPr>
          <w:color w:val="auto"/>
        </w:rPr>
      </w:pPr>
      <w:r w:rsidRPr="002F605F">
        <w:rPr>
          <w:color w:val="auto"/>
        </w:rPr>
        <w:t>§</w:t>
      </w:r>
      <w:r w:rsidR="00E80568" w:rsidRPr="002F605F">
        <w:rPr>
          <w:color w:val="auto"/>
        </w:rPr>
        <w:t xml:space="preserve">23-4B-4. Who may </w:t>
      </w:r>
      <w:proofErr w:type="gramStart"/>
      <w:r w:rsidR="00E80568" w:rsidRPr="002F605F">
        <w:rPr>
          <w:color w:val="auto"/>
        </w:rPr>
        <w:t>subscribe.</w:t>
      </w:r>
      <w:proofErr w:type="gramEnd"/>
    </w:p>
    <w:p w14:paraId="11090F41" w14:textId="0631A9B2" w:rsidR="00E80568" w:rsidRPr="002F605F" w:rsidRDefault="00E80568" w:rsidP="00DB5335">
      <w:pPr>
        <w:pStyle w:val="SectionBody"/>
        <w:widowControl/>
        <w:spacing w:line="470" w:lineRule="auto"/>
        <w:rPr>
          <w:color w:val="auto"/>
        </w:rPr>
        <w:sectPr w:rsidR="00E80568" w:rsidRPr="002F605F" w:rsidSect="00C37BDE">
          <w:type w:val="continuous"/>
          <w:pgSz w:w="12240" w:h="15840"/>
          <w:pgMar w:top="1350" w:right="1440" w:bottom="1440" w:left="1440" w:header="720" w:footer="720" w:gutter="0"/>
          <w:lnNumType w:countBy="1" w:restart="newSection"/>
          <w:cols w:space="720"/>
          <w:noEndnote/>
          <w:docGrid w:linePitch="326"/>
        </w:sectPr>
      </w:pPr>
      <w:r w:rsidRPr="002F605F">
        <w:rPr>
          <w:color w:val="auto"/>
        </w:rPr>
        <w:t>Only those employers who are subject to the provisions of Title IV of the federal Coal Mine Health and Safety Act of 1969, as amended, may elect to subscribe to the Coal-Workers</w:t>
      </w:r>
      <w:r w:rsidR="00580F3C">
        <w:rPr>
          <w:color w:val="auto"/>
        </w:rPr>
        <w:t>’</w:t>
      </w:r>
      <w:r w:rsidRPr="002F605F">
        <w:rPr>
          <w:color w:val="auto"/>
        </w:rPr>
        <w:t xml:space="preserve"> Pneumoconiosis Fund to </w:t>
      </w:r>
      <w:proofErr w:type="gramStart"/>
      <w:r w:rsidRPr="002F605F">
        <w:rPr>
          <w:color w:val="auto"/>
        </w:rPr>
        <w:t>insure</w:t>
      </w:r>
      <w:proofErr w:type="gramEnd"/>
      <w:r w:rsidRPr="002F605F">
        <w:rPr>
          <w:color w:val="auto"/>
        </w:rPr>
        <w:t xml:space="preserve"> the liability imposed upon such employers under the provisions of Title IV of the Act. Coverage by the Coal-Workers</w:t>
      </w:r>
      <w:r w:rsidR="00580F3C">
        <w:rPr>
          <w:color w:val="auto"/>
        </w:rPr>
        <w:t>’</w:t>
      </w:r>
      <w:r w:rsidRPr="002F605F">
        <w:rPr>
          <w:color w:val="auto"/>
        </w:rPr>
        <w:t xml:space="preserve"> Pneumoconiosis Fund will be provided only for claims incurred under the Act, including all claims where the date of last exposure is on or before December 31, 2005, without regard to the date the claim is filed. Pursuant to </w:t>
      </w:r>
      <w:r w:rsidR="00CD2DBA" w:rsidRPr="002F605F">
        <w:rPr>
          <w:rFonts w:cs="Arial"/>
          <w:color w:val="auto"/>
        </w:rPr>
        <w:t>§</w:t>
      </w:r>
      <w:r w:rsidRPr="002F605F">
        <w:rPr>
          <w:color w:val="auto"/>
        </w:rPr>
        <w:t>23-4B-9 of this code, the Coal-Workers</w:t>
      </w:r>
      <w:r w:rsidR="00580F3C">
        <w:rPr>
          <w:color w:val="auto"/>
        </w:rPr>
        <w:t>’</w:t>
      </w:r>
      <w:r w:rsidRPr="002F605F">
        <w:rPr>
          <w:color w:val="auto"/>
        </w:rPr>
        <w:t xml:space="preserve"> Pneumoconiosis Fund was closed to new subscribers after December 31, 2005, upon the termination of the </w:t>
      </w:r>
      <w:r w:rsidR="00E62CAC" w:rsidRPr="002F605F">
        <w:rPr>
          <w:color w:val="auto"/>
        </w:rPr>
        <w:t xml:space="preserve">former </w:t>
      </w:r>
      <w:r w:rsidRPr="002F605F">
        <w:rPr>
          <w:color w:val="auto"/>
        </w:rPr>
        <w:t>Workers</w:t>
      </w:r>
      <w:r w:rsidR="00580F3C">
        <w:rPr>
          <w:color w:val="auto"/>
        </w:rPr>
        <w:t>’</w:t>
      </w:r>
      <w:r w:rsidRPr="002F605F">
        <w:rPr>
          <w:color w:val="auto"/>
        </w:rPr>
        <w:t xml:space="preserve"> Compensation Commission. Only those persons entitled to benefits under </w:t>
      </w:r>
      <w:r w:rsidR="00CD2DBA" w:rsidRPr="002F605F">
        <w:rPr>
          <w:rFonts w:cs="Arial"/>
          <w:color w:val="auto"/>
        </w:rPr>
        <w:t>§</w:t>
      </w:r>
      <w:r w:rsidRPr="002F605F">
        <w:rPr>
          <w:color w:val="auto"/>
        </w:rPr>
        <w:t>23-4B-3 of this code and who were employed by employers who elected to subscribe to the Coal-Workers</w:t>
      </w:r>
      <w:r w:rsidR="00580F3C">
        <w:rPr>
          <w:color w:val="auto"/>
        </w:rPr>
        <w:t>’</w:t>
      </w:r>
      <w:r w:rsidRPr="002F605F">
        <w:rPr>
          <w:color w:val="auto"/>
        </w:rPr>
        <w:t xml:space="preserve"> Pneumoconiosis Fund prior to its closure may apply for benefits.  </w:t>
      </w:r>
    </w:p>
    <w:p w14:paraId="76001D69" w14:textId="10A2759E" w:rsidR="00E80568" w:rsidRPr="002F605F" w:rsidRDefault="00CD2DBA" w:rsidP="00CA4F1C">
      <w:pPr>
        <w:pStyle w:val="SectionHeading"/>
        <w:widowControl/>
        <w:rPr>
          <w:color w:val="auto"/>
        </w:rPr>
      </w:pPr>
      <w:r w:rsidRPr="002F605F">
        <w:rPr>
          <w:color w:val="auto"/>
        </w:rPr>
        <w:t>§</w:t>
      </w:r>
      <w:r w:rsidR="00E80568" w:rsidRPr="002F605F">
        <w:rPr>
          <w:color w:val="auto"/>
        </w:rPr>
        <w:t>23-4B-5. Payment of benefits.</w:t>
      </w:r>
    </w:p>
    <w:p w14:paraId="7D75395B" w14:textId="6C7CFD9B" w:rsidR="00E80568" w:rsidRPr="002F605F" w:rsidRDefault="00E80568" w:rsidP="00CA4F1C">
      <w:pPr>
        <w:ind w:firstLine="720"/>
        <w:jc w:val="both"/>
        <w:rPr>
          <w:rFonts w:eastAsia="Calibri" w:cs="Times New Roman"/>
          <w:color w:val="auto"/>
        </w:rPr>
        <w:sectPr w:rsidR="00E80568"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rStyle w:val="SectionBodyChar"/>
          <w:color w:val="auto"/>
        </w:rPr>
        <w:t xml:space="preserve">Upon receipt of an order of compensation issued pursuant to a claim for benefits filed under the provisions of Title IV of the federal Coal Mine Health and Safety Act of 1969, as </w:t>
      </w:r>
      <w:r w:rsidRPr="002F605F">
        <w:rPr>
          <w:rStyle w:val="SectionBodyChar"/>
          <w:color w:val="auto"/>
        </w:rPr>
        <w:lastRenderedPageBreak/>
        <w:t>amended, for claims incurred under said Act, including all claims where the date of last exposure is on or before December 31, 2005, without regard to the date the claim is filed, the</w:t>
      </w:r>
      <w:r w:rsidRPr="002F605F">
        <w:rPr>
          <w:rFonts w:eastAsia="Calibri" w:cs="Times New Roman"/>
          <w:color w:val="auto"/>
        </w:rPr>
        <w:t xml:space="preserve"> Insurance Commissioner shall disburse the Coal-Workers</w:t>
      </w:r>
      <w:r w:rsidR="00580F3C">
        <w:rPr>
          <w:rFonts w:eastAsia="Calibri" w:cs="Times New Roman"/>
          <w:color w:val="auto"/>
        </w:rPr>
        <w:t>’</w:t>
      </w:r>
      <w:r w:rsidRPr="002F605F">
        <w:rPr>
          <w:rFonts w:eastAsia="Calibri" w:cs="Times New Roman"/>
          <w:color w:val="auto"/>
        </w:rPr>
        <w:t xml:space="preserve"> Pneumoconiosis Fund in the amounts and to the persons as directed by the order</w:t>
      </w:r>
      <w:r w:rsidR="00881638" w:rsidRPr="002F605F">
        <w:rPr>
          <w:rFonts w:eastAsia="Calibri" w:cs="Times New Roman"/>
          <w:color w:val="auto"/>
        </w:rPr>
        <w:t>.</w:t>
      </w:r>
      <w:r w:rsidRPr="002F605F">
        <w:rPr>
          <w:rFonts w:eastAsia="Calibri" w:cs="Times New Roman"/>
          <w:color w:val="auto"/>
        </w:rPr>
        <w:t xml:space="preserve"> </w:t>
      </w:r>
    </w:p>
    <w:p w14:paraId="33F90F42" w14:textId="0AE3430A" w:rsidR="00881638" w:rsidRPr="002F605F" w:rsidRDefault="00CD2DBA" w:rsidP="00CA4F1C">
      <w:pPr>
        <w:suppressLineNumbers/>
        <w:ind w:left="720" w:hanging="720"/>
        <w:jc w:val="both"/>
        <w:outlineLvl w:val="3"/>
        <w:rPr>
          <w:rFonts w:eastAsia="Calibri" w:cs="Times New Roman"/>
          <w:b/>
          <w:color w:val="auto"/>
        </w:rPr>
      </w:pPr>
      <w:r w:rsidRPr="002F605F">
        <w:rPr>
          <w:rFonts w:eastAsia="Calibri" w:cs="Times New Roman"/>
          <w:b/>
          <w:color w:val="auto"/>
        </w:rPr>
        <w:t>§</w:t>
      </w:r>
      <w:r w:rsidR="00881638" w:rsidRPr="002F605F">
        <w:rPr>
          <w:rFonts w:eastAsia="Calibri" w:cs="Times New Roman"/>
          <w:b/>
          <w:color w:val="auto"/>
        </w:rPr>
        <w:t>23-4B-6. Coal-workers</w:t>
      </w:r>
      <w:r w:rsidR="00580F3C">
        <w:rPr>
          <w:rFonts w:eastAsia="Calibri" w:cs="Times New Roman"/>
          <w:b/>
          <w:color w:val="auto"/>
        </w:rPr>
        <w:t>’</w:t>
      </w:r>
      <w:r w:rsidR="00881638" w:rsidRPr="002F605F">
        <w:rPr>
          <w:rFonts w:eastAsia="Calibri" w:cs="Times New Roman"/>
          <w:b/>
          <w:color w:val="auto"/>
        </w:rPr>
        <w:t xml:space="preserve"> pneumoconiosis fund; how funded.</w:t>
      </w:r>
    </w:p>
    <w:p w14:paraId="187BE986" w14:textId="77777777" w:rsidR="00881638" w:rsidRPr="002F605F" w:rsidRDefault="00881638" w:rsidP="00CA4F1C">
      <w:pPr>
        <w:ind w:left="720" w:hanging="720"/>
        <w:jc w:val="both"/>
        <w:outlineLvl w:val="1"/>
        <w:rPr>
          <w:rFonts w:ascii="Times New Roman" w:eastAsia="Times New Roman" w:hAnsi="Times New Roman" w:cs="Times New Roman"/>
          <w:color w:val="auto"/>
          <w:sz w:val="24"/>
          <w:szCs w:val="24"/>
        </w:rPr>
        <w:sectPr w:rsidR="00881638" w:rsidRPr="002F605F" w:rsidSect="00C37BDE">
          <w:type w:val="continuous"/>
          <w:pgSz w:w="12240" w:h="15840"/>
          <w:pgMar w:top="1440" w:right="1440" w:bottom="1440" w:left="1440" w:header="720" w:footer="720" w:gutter="0"/>
          <w:lnNumType w:countBy="1" w:restart="continuous"/>
          <w:cols w:space="720"/>
          <w:noEndnote/>
          <w:docGrid w:linePitch="299"/>
        </w:sectPr>
      </w:pPr>
    </w:p>
    <w:p w14:paraId="53DB1883" w14:textId="5369E5C8" w:rsidR="00EF194A" w:rsidRPr="002F605F" w:rsidRDefault="00881638" w:rsidP="00CA4F1C">
      <w:pPr>
        <w:pStyle w:val="SectionBody"/>
        <w:widowControl/>
        <w:rPr>
          <w:color w:val="auto"/>
        </w:rPr>
      </w:pPr>
      <w:r w:rsidRPr="002F605F">
        <w:rPr>
          <w:color w:val="auto"/>
        </w:rPr>
        <w:t>[Repealed.]</w:t>
      </w:r>
    </w:p>
    <w:p w14:paraId="7594BF9D" w14:textId="77777777" w:rsidR="00B2775C" w:rsidRDefault="00CD2DBA" w:rsidP="00CA4F1C">
      <w:pPr>
        <w:pStyle w:val="SectionHeading"/>
        <w:widowControl/>
        <w:rPr>
          <w:color w:val="auto"/>
        </w:rPr>
        <w:sectPr w:rsidR="00B2775C"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w:t>
      </w:r>
      <w:r w:rsidR="00881638" w:rsidRPr="002F605F">
        <w:rPr>
          <w:color w:val="auto"/>
        </w:rPr>
        <w:t>23-4B-7. Administration.</w:t>
      </w:r>
    </w:p>
    <w:p w14:paraId="5E620BD6" w14:textId="53154791" w:rsidR="00881638" w:rsidRPr="002F605F" w:rsidRDefault="00E62CAC" w:rsidP="00CA4F1C">
      <w:pPr>
        <w:pStyle w:val="SectionBody"/>
        <w:widowControl/>
        <w:spacing w:line="461" w:lineRule="auto"/>
        <w:rPr>
          <w:color w:val="auto"/>
        </w:rPr>
        <w:sectPr w:rsidR="00881638"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The </w:t>
      </w:r>
      <w:r w:rsidR="00881638" w:rsidRPr="002F605F">
        <w:rPr>
          <w:color w:val="auto"/>
        </w:rPr>
        <w:t>Coal-Workers</w:t>
      </w:r>
      <w:r w:rsidR="00580F3C">
        <w:rPr>
          <w:color w:val="auto"/>
        </w:rPr>
        <w:t>’</w:t>
      </w:r>
      <w:r w:rsidR="00881638" w:rsidRPr="002F605F">
        <w:rPr>
          <w:color w:val="auto"/>
        </w:rPr>
        <w:t xml:space="preserve"> Pneumoconiosis Fund shall be administered by the Insurance Commissioner, who shall employ any employees and contract with any parties necessary to discharge his or her duties and responsibilities under this article. All payments of salaries and expenses of the employees and all expenses peculiar to the administration of this article shall be made by the </w:t>
      </w:r>
      <w:r w:rsidR="00CD2DBA" w:rsidRPr="002F605F">
        <w:rPr>
          <w:color w:val="auto"/>
        </w:rPr>
        <w:t>State Treasurer</w:t>
      </w:r>
      <w:r w:rsidR="00881638" w:rsidRPr="002F605F">
        <w:rPr>
          <w:color w:val="auto"/>
        </w:rPr>
        <w:t xml:space="preserve"> from the Coal-Workers</w:t>
      </w:r>
      <w:r w:rsidR="00580F3C">
        <w:rPr>
          <w:color w:val="auto"/>
        </w:rPr>
        <w:t>’</w:t>
      </w:r>
      <w:r w:rsidR="00881638" w:rsidRPr="002F605F">
        <w:rPr>
          <w:color w:val="auto"/>
        </w:rPr>
        <w:t xml:space="preserve"> Pneumoconiosis Fund upon requisitions signed by the Insurance Commissioner. </w:t>
      </w:r>
      <w:r w:rsidR="00881638" w:rsidRPr="002F605F">
        <w:rPr>
          <w:i/>
          <w:iCs/>
          <w:color w:val="auto"/>
        </w:rPr>
        <w:t>Provided,</w:t>
      </w:r>
      <w:r w:rsidR="00881638" w:rsidRPr="002F605F">
        <w:rPr>
          <w:color w:val="auto"/>
        </w:rPr>
        <w:t xml:space="preserve"> That the employers</w:t>
      </w:r>
      <w:r w:rsidR="00580F3C">
        <w:rPr>
          <w:color w:val="auto"/>
        </w:rPr>
        <w:t>’</w:t>
      </w:r>
      <w:r w:rsidR="00881638" w:rsidRPr="002F605F">
        <w:rPr>
          <w:color w:val="auto"/>
        </w:rPr>
        <w:t xml:space="preserve"> mutual insurance company established pursuant to article two-c of this chapter shall be the administrator of the Coal-Workers</w:t>
      </w:r>
      <w:r w:rsidR="00580F3C">
        <w:rPr>
          <w:color w:val="auto"/>
        </w:rPr>
        <w:t>’</w:t>
      </w:r>
      <w:r w:rsidR="00881638" w:rsidRPr="002F605F">
        <w:rPr>
          <w:color w:val="auto"/>
        </w:rPr>
        <w:t xml:space="preserve"> Pneumoconiosis Fund for a term not to exceed three years following the termination of the Workers</w:t>
      </w:r>
      <w:r w:rsidR="00580F3C">
        <w:rPr>
          <w:color w:val="auto"/>
        </w:rPr>
        <w:t>’</w:t>
      </w:r>
      <w:r w:rsidR="00881638" w:rsidRPr="002F605F">
        <w:rPr>
          <w:color w:val="auto"/>
        </w:rPr>
        <w:t xml:space="preserve"> Compensation Commission pursuant to an agreement to be entered into between the Insurance Commissioner and the Company prior to the termination of the Workers</w:t>
      </w:r>
      <w:r w:rsidR="00580F3C">
        <w:rPr>
          <w:color w:val="auto"/>
        </w:rPr>
        <w:t>’</w:t>
      </w:r>
      <w:r w:rsidR="00881638" w:rsidRPr="002F605F">
        <w:rPr>
          <w:color w:val="auto"/>
        </w:rPr>
        <w:t xml:space="preserve"> Compensation Commission. The Company</w:t>
      </w:r>
      <w:r w:rsidR="00580F3C">
        <w:rPr>
          <w:color w:val="auto"/>
        </w:rPr>
        <w:t>’</w:t>
      </w:r>
      <w:r w:rsidR="00881638" w:rsidRPr="002F605F">
        <w:rPr>
          <w:color w:val="auto"/>
        </w:rPr>
        <w:t xml:space="preserve">s administrative duties may include, but not be limited to, receipt of all claims, processing said claims, providing for the payment of said claims through the </w:t>
      </w:r>
      <w:r w:rsidR="00CD2DBA" w:rsidRPr="002F605F">
        <w:rPr>
          <w:color w:val="auto"/>
        </w:rPr>
        <w:t>State Treasurer</w:t>
      </w:r>
      <w:r w:rsidR="00580F3C">
        <w:rPr>
          <w:color w:val="auto"/>
        </w:rPr>
        <w:t>’</w:t>
      </w:r>
      <w:r w:rsidR="00881638" w:rsidRPr="002F605F">
        <w:rPr>
          <w:color w:val="auto"/>
        </w:rPr>
        <w:t>s office and ensuring, through the selection and assignment of counsel, that claims decisions are properly defended. Any contract entered into by the Insurance Commissioner for the administration of the Coal-Workers</w:t>
      </w:r>
      <w:r w:rsidR="00580F3C">
        <w:rPr>
          <w:color w:val="auto"/>
        </w:rPr>
        <w:t>’</w:t>
      </w:r>
      <w:r w:rsidR="00881638" w:rsidRPr="002F605F">
        <w:rPr>
          <w:color w:val="auto"/>
        </w:rPr>
        <w:t xml:space="preserve"> Pneumoconiosis Fund thereafter shall be subject to the procedures set forth in article three, chapter five-a of this code.</w:t>
      </w:r>
    </w:p>
    <w:p w14:paraId="57F49E29" w14:textId="05B09B22" w:rsidR="00881638" w:rsidRPr="002F605F" w:rsidRDefault="00CD2DBA" w:rsidP="00CA4F1C">
      <w:pPr>
        <w:pStyle w:val="SectionHeading"/>
        <w:widowControl/>
        <w:spacing w:line="461" w:lineRule="auto"/>
        <w:rPr>
          <w:color w:val="auto"/>
        </w:rPr>
      </w:pPr>
      <w:r w:rsidRPr="002F605F">
        <w:rPr>
          <w:color w:val="auto"/>
        </w:rPr>
        <w:t>§</w:t>
      </w:r>
      <w:r w:rsidR="00881638" w:rsidRPr="002F605F">
        <w:rPr>
          <w:color w:val="auto"/>
        </w:rPr>
        <w:t>23-4B-8. Separable from workers</w:t>
      </w:r>
      <w:r w:rsidR="00580F3C">
        <w:rPr>
          <w:color w:val="auto"/>
        </w:rPr>
        <w:t>’</w:t>
      </w:r>
      <w:r w:rsidR="00881638" w:rsidRPr="002F605F">
        <w:rPr>
          <w:color w:val="auto"/>
        </w:rPr>
        <w:t xml:space="preserve"> compensation fund.</w:t>
      </w:r>
    </w:p>
    <w:p w14:paraId="4C2BB576" w14:textId="7204A13E" w:rsidR="00881638" w:rsidRPr="002F605F" w:rsidRDefault="00881638" w:rsidP="00CA4F1C">
      <w:pPr>
        <w:pStyle w:val="SectionBody"/>
        <w:widowControl/>
        <w:spacing w:line="461" w:lineRule="auto"/>
        <w:rPr>
          <w:color w:val="auto"/>
        </w:rPr>
        <w:sectPr w:rsidR="00881638"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38A17E18" w14:textId="703209B3" w:rsidR="00403D69" w:rsidRPr="002F605F" w:rsidRDefault="00CD2DBA" w:rsidP="00CA4F1C">
      <w:pPr>
        <w:pStyle w:val="SectionHeading"/>
        <w:widowControl/>
        <w:spacing w:line="461" w:lineRule="auto"/>
        <w:rPr>
          <w:color w:val="auto"/>
        </w:rPr>
      </w:pPr>
      <w:r w:rsidRPr="002F605F">
        <w:rPr>
          <w:color w:val="auto"/>
        </w:rPr>
        <w:lastRenderedPageBreak/>
        <w:t>§</w:t>
      </w:r>
      <w:r w:rsidR="00403D69" w:rsidRPr="002F605F">
        <w:rPr>
          <w:color w:val="auto"/>
        </w:rPr>
        <w:t>23-4B-8a. Legislative findings; transfers to the state; maximum transfer authorization; purpose for which moneys transferred may be disbursed and expended; maximum amount of transfer authorization; terms and conditions for repayment; premiums to be set without regard to transfers; creation of special account in State Treasury.</w:t>
      </w:r>
    </w:p>
    <w:p w14:paraId="12E80718" w14:textId="31AA0417" w:rsidR="00403D69" w:rsidRPr="002F605F" w:rsidRDefault="00403D69" w:rsidP="00CA4F1C">
      <w:pPr>
        <w:pStyle w:val="SectionBody"/>
        <w:widowControl/>
        <w:spacing w:line="461" w:lineRule="auto"/>
        <w:rPr>
          <w:color w:val="auto"/>
        </w:rPr>
        <w:sectPr w:rsidR="00403D69"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13C48234" w14:textId="14D53D92" w:rsidR="00403D69" w:rsidRPr="002F605F" w:rsidRDefault="00CD2DBA" w:rsidP="00CA4F1C">
      <w:pPr>
        <w:pStyle w:val="SectionHeading"/>
        <w:widowControl/>
        <w:spacing w:line="461" w:lineRule="auto"/>
        <w:rPr>
          <w:color w:val="auto"/>
        </w:rPr>
      </w:pPr>
      <w:r w:rsidRPr="002F605F">
        <w:rPr>
          <w:color w:val="auto"/>
        </w:rPr>
        <w:t>§</w:t>
      </w:r>
      <w:r w:rsidR="00403D69" w:rsidRPr="002F605F">
        <w:rPr>
          <w:color w:val="auto"/>
        </w:rPr>
        <w:t>23-4B-8b. Transfer of funds to workers</w:t>
      </w:r>
      <w:r w:rsidR="00580F3C">
        <w:rPr>
          <w:color w:val="auto"/>
        </w:rPr>
        <w:t>’</w:t>
      </w:r>
      <w:r w:rsidR="00403D69" w:rsidRPr="002F605F">
        <w:rPr>
          <w:color w:val="auto"/>
        </w:rPr>
        <w:t xml:space="preserve"> compensation fund.</w:t>
      </w:r>
    </w:p>
    <w:p w14:paraId="1356C1E4" w14:textId="38EC715E" w:rsidR="00403D69" w:rsidRPr="002F605F" w:rsidRDefault="00403D69" w:rsidP="00CA4F1C">
      <w:pPr>
        <w:pStyle w:val="SectionBody"/>
        <w:widowControl/>
        <w:spacing w:line="461" w:lineRule="auto"/>
        <w:rPr>
          <w:color w:val="auto"/>
        </w:rPr>
        <w:sectPr w:rsidR="00403D69"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color w:val="auto"/>
        </w:rPr>
        <w:t xml:space="preserve">[Repealed.]  </w:t>
      </w:r>
    </w:p>
    <w:p w14:paraId="6876ED73" w14:textId="63AE532D" w:rsidR="00403D69" w:rsidRPr="002F605F" w:rsidRDefault="00CD2DBA" w:rsidP="00CA4F1C">
      <w:pPr>
        <w:pStyle w:val="SectionHeading"/>
        <w:widowControl/>
        <w:spacing w:line="461" w:lineRule="auto"/>
        <w:rPr>
          <w:color w:val="auto"/>
        </w:rPr>
      </w:pPr>
      <w:r w:rsidRPr="002F605F">
        <w:rPr>
          <w:color w:val="auto"/>
        </w:rPr>
        <w:t>§</w:t>
      </w:r>
      <w:r w:rsidR="00403D69" w:rsidRPr="002F605F">
        <w:rPr>
          <w:color w:val="auto"/>
        </w:rPr>
        <w:t>23-4B-9. Closure of Coal-Workers</w:t>
      </w:r>
      <w:r w:rsidR="00580F3C">
        <w:rPr>
          <w:color w:val="auto"/>
        </w:rPr>
        <w:t>’</w:t>
      </w:r>
      <w:r w:rsidR="00403D69" w:rsidRPr="002F605F">
        <w:rPr>
          <w:color w:val="auto"/>
        </w:rPr>
        <w:t xml:space="preserve"> Pneumoconiosis Fund.</w:t>
      </w:r>
    </w:p>
    <w:p w14:paraId="358051FC" w14:textId="585DBED1" w:rsidR="00403D69" w:rsidRPr="002F605F" w:rsidRDefault="00403D69" w:rsidP="004F74F9">
      <w:pPr>
        <w:spacing w:line="504" w:lineRule="auto"/>
        <w:ind w:firstLine="720"/>
        <w:jc w:val="both"/>
        <w:rPr>
          <w:rFonts w:eastAsia="Calibri" w:cs="Times New Roman"/>
          <w:color w:val="auto"/>
        </w:rPr>
        <w:sectPr w:rsidR="00403D69" w:rsidRPr="002F605F" w:rsidSect="00C37BDE">
          <w:type w:val="continuous"/>
          <w:pgSz w:w="12240" w:h="15840"/>
          <w:pgMar w:top="1440" w:right="1440" w:bottom="1440" w:left="1440" w:header="720" w:footer="720" w:gutter="0"/>
          <w:lnNumType w:countBy="1" w:restart="newSection"/>
          <w:cols w:space="720"/>
          <w:noEndnote/>
          <w:docGrid w:linePitch="326"/>
        </w:sectPr>
      </w:pPr>
      <w:r w:rsidRPr="002F605F">
        <w:rPr>
          <w:rStyle w:val="SectionBodyChar"/>
          <w:color w:val="auto"/>
        </w:rPr>
        <w:t>Upon the termination of the</w:t>
      </w:r>
      <w:r w:rsidRPr="002F605F">
        <w:rPr>
          <w:rFonts w:eastAsia="Calibri" w:cs="Times New Roman"/>
          <w:color w:val="auto"/>
        </w:rPr>
        <w:t xml:space="preserve"> </w:t>
      </w:r>
      <w:r w:rsidR="00E62CAC" w:rsidRPr="002F605F">
        <w:rPr>
          <w:rStyle w:val="SectionBodyChar"/>
          <w:color w:val="auto"/>
        </w:rPr>
        <w:t xml:space="preserve">former </w:t>
      </w:r>
      <w:r w:rsidRPr="002F605F">
        <w:rPr>
          <w:rStyle w:val="SectionBodyChar"/>
          <w:color w:val="auto"/>
        </w:rPr>
        <w:t>Workers</w:t>
      </w:r>
      <w:r w:rsidR="00580F3C">
        <w:rPr>
          <w:rStyle w:val="SectionBodyChar"/>
          <w:color w:val="auto"/>
        </w:rPr>
        <w:t>’</w:t>
      </w:r>
      <w:r w:rsidRPr="002F605F">
        <w:rPr>
          <w:rStyle w:val="SectionBodyChar"/>
          <w:color w:val="auto"/>
        </w:rPr>
        <w:t xml:space="preserve"> Compensation Commission</w:t>
      </w:r>
      <w:r w:rsidRPr="002F605F">
        <w:rPr>
          <w:rFonts w:eastAsia="Calibri" w:cs="Times New Roman"/>
          <w:color w:val="auto"/>
        </w:rPr>
        <w:t>, the Coal-Workers</w:t>
      </w:r>
      <w:r w:rsidR="00580F3C">
        <w:rPr>
          <w:rFonts w:eastAsia="Calibri" w:cs="Times New Roman"/>
          <w:color w:val="auto"/>
        </w:rPr>
        <w:t>’</w:t>
      </w:r>
      <w:r w:rsidRPr="002F605F">
        <w:rPr>
          <w:rFonts w:eastAsia="Calibri" w:cs="Times New Roman"/>
          <w:color w:val="auto"/>
        </w:rPr>
        <w:t xml:space="preserve"> Pneumoconiosis Fund shall close to new subscribers. </w:t>
      </w:r>
      <w:r w:rsidRPr="002F605F">
        <w:rPr>
          <w:rStyle w:val="SectionBodyChar"/>
          <w:color w:val="auto"/>
        </w:rPr>
        <w:t>All claims payment obligations, including indemnity benefits, medical benefits, administrative</w:t>
      </w:r>
      <w:r w:rsidR="00FB54F7" w:rsidRPr="002F605F">
        <w:rPr>
          <w:rStyle w:val="SectionBodyChar"/>
          <w:color w:val="auto"/>
        </w:rPr>
        <w:t>,</w:t>
      </w:r>
      <w:r w:rsidRPr="002F605F">
        <w:rPr>
          <w:rStyle w:val="SectionBodyChar"/>
          <w:color w:val="auto"/>
        </w:rPr>
        <w:t xml:space="preserve"> and all other expenses necessary for the administration and defense of claims, where the date of last exposure is on or before December 31, 2005, without regard to the date the claim is filed, shall be an obligation of the Coal-Workers</w:t>
      </w:r>
      <w:r w:rsidR="00580F3C">
        <w:rPr>
          <w:rStyle w:val="SectionBodyChar"/>
          <w:color w:val="auto"/>
        </w:rPr>
        <w:t>’</w:t>
      </w:r>
      <w:r w:rsidRPr="002F605F">
        <w:rPr>
          <w:rStyle w:val="SectionBodyChar"/>
          <w:color w:val="auto"/>
        </w:rPr>
        <w:t xml:space="preserve"> Pneumonoconiosis Fund.</w:t>
      </w:r>
      <w:r w:rsidRPr="002F605F">
        <w:rPr>
          <w:rFonts w:eastAsia="Calibri" w:cs="Times New Roman"/>
          <w:color w:val="auto"/>
        </w:rPr>
        <w:t xml:space="preserve"> </w:t>
      </w:r>
    </w:p>
    <w:p w14:paraId="28A4ECB0" w14:textId="63EAA1AE" w:rsidR="003F7593" w:rsidRPr="002F605F" w:rsidRDefault="003F7593" w:rsidP="004F74F9">
      <w:pPr>
        <w:pStyle w:val="ArticleHeading"/>
        <w:widowControl/>
        <w:spacing w:line="504" w:lineRule="auto"/>
        <w:rPr>
          <w:color w:val="auto"/>
        </w:rPr>
        <w:sectPr w:rsidR="003F7593"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ARTICLE 4C. EMPLOYERS</w:t>
      </w:r>
      <w:r w:rsidR="00580F3C">
        <w:rPr>
          <w:color w:val="auto"/>
        </w:rPr>
        <w:t>’</w:t>
      </w:r>
      <w:r w:rsidRPr="002F605F">
        <w:rPr>
          <w:color w:val="auto"/>
        </w:rPr>
        <w:t xml:space="preserve"> EXCESS LIABILITY FUND.</w:t>
      </w:r>
    </w:p>
    <w:p w14:paraId="371AA434" w14:textId="4A313274" w:rsidR="006970E1" w:rsidRPr="002F605F" w:rsidRDefault="00CD2DBA" w:rsidP="004F74F9">
      <w:pPr>
        <w:pStyle w:val="SectionHeading"/>
        <w:widowControl/>
        <w:spacing w:line="504" w:lineRule="auto"/>
        <w:rPr>
          <w:color w:val="auto"/>
        </w:rPr>
      </w:pPr>
      <w:r w:rsidRPr="002F605F">
        <w:rPr>
          <w:color w:val="auto"/>
        </w:rPr>
        <w:t>§</w:t>
      </w:r>
      <w:r w:rsidR="006970E1" w:rsidRPr="002F605F">
        <w:rPr>
          <w:color w:val="auto"/>
        </w:rPr>
        <w:t>23-4C-1. Purpose.</w:t>
      </w:r>
    </w:p>
    <w:p w14:paraId="25861F5B" w14:textId="77777777" w:rsidR="006970E1" w:rsidRPr="002F605F" w:rsidRDefault="006970E1" w:rsidP="004F74F9">
      <w:pPr>
        <w:pStyle w:val="SectionBody"/>
        <w:widowControl/>
        <w:spacing w:line="504" w:lineRule="auto"/>
        <w:rPr>
          <w:color w:val="auto"/>
        </w:rPr>
        <w:sectPr w:rsidR="006970E1" w:rsidRPr="002F605F" w:rsidSect="00C37BDE">
          <w:type w:val="continuous"/>
          <w:pgSz w:w="12240" w:h="15840"/>
          <w:pgMar w:top="1440" w:right="1440" w:bottom="1440" w:left="1440" w:header="720" w:footer="720" w:gutter="0"/>
          <w:lnNumType w:countBy="1" w:restart="continuous"/>
          <w:cols w:space="720"/>
          <w:noEndnote/>
          <w:docGrid w:linePitch="299"/>
        </w:sectPr>
      </w:pPr>
      <w:r w:rsidRPr="002F605F">
        <w:rPr>
          <w:color w:val="auto"/>
        </w:rPr>
        <w:t>[Repealed.]</w:t>
      </w:r>
    </w:p>
    <w:p w14:paraId="3974BBE0" w14:textId="0DBDA0A2" w:rsidR="006970E1" w:rsidRPr="002F605F" w:rsidRDefault="00CD2DBA" w:rsidP="004F74F9">
      <w:pPr>
        <w:pStyle w:val="SectionHeading"/>
        <w:widowControl/>
        <w:spacing w:line="504" w:lineRule="auto"/>
        <w:rPr>
          <w:color w:val="auto"/>
        </w:rPr>
      </w:pPr>
      <w:r w:rsidRPr="002F605F">
        <w:rPr>
          <w:color w:val="auto"/>
        </w:rPr>
        <w:t>§</w:t>
      </w:r>
      <w:r w:rsidR="006970E1" w:rsidRPr="002F605F">
        <w:rPr>
          <w:color w:val="auto"/>
        </w:rPr>
        <w:t>23-4C-2. Employers</w:t>
      </w:r>
      <w:r w:rsidR="00580F3C">
        <w:rPr>
          <w:color w:val="auto"/>
        </w:rPr>
        <w:t>’</w:t>
      </w:r>
      <w:r w:rsidR="006970E1" w:rsidRPr="002F605F">
        <w:rPr>
          <w:color w:val="auto"/>
        </w:rPr>
        <w:t xml:space="preserve"> excess liability fund established.</w:t>
      </w:r>
    </w:p>
    <w:p w14:paraId="1D493770" w14:textId="77777777" w:rsidR="006970E1" w:rsidRPr="002F605F" w:rsidRDefault="006970E1" w:rsidP="004F74F9">
      <w:pPr>
        <w:pStyle w:val="SectionBody"/>
        <w:widowControl/>
        <w:spacing w:line="504" w:lineRule="auto"/>
        <w:rPr>
          <w:color w:val="auto"/>
        </w:rPr>
        <w:sectPr w:rsidR="006970E1"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7F9E68BA" w14:textId="099BF467" w:rsidR="006970E1" w:rsidRPr="002F605F" w:rsidRDefault="00CD2DBA" w:rsidP="004F74F9">
      <w:pPr>
        <w:pStyle w:val="SectionHeading"/>
        <w:widowControl/>
        <w:spacing w:line="504" w:lineRule="auto"/>
        <w:rPr>
          <w:color w:val="auto"/>
        </w:rPr>
      </w:pPr>
      <w:r w:rsidRPr="002F605F">
        <w:rPr>
          <w:color w:val="auto"/>
        </w:rPr>
        <w:t>§</w:t>
      </w:r>
      <w:r w:rsidR="006970E1" w:rsidRPr="002F605F">
        <w:rPr>
          <w:color w:val="auto"/>
        </w:rPr>
        <w:t>23-4C-3. Payment of excess damages from fund.</w:t>
      </w:r>
    </w:p>
    <w:p w14:paraId="4384541D" w14:textId="77777777" w:rsidR="006970E1" w:rsidRPr="002F605F" w:rsidRDefault="006970E1" w:rsidP="004F74F9">
      <w:pPr>
        <w:pStyle w:val="SectionBody"/>
        <w:widowControl/>
        <w:spacing w:line="504" w:lineRule="auto"/>
        <w:rPr>
          <w:color w:val="auto"/>
        </w:rPr>
        <w:sectPr w:rsidR="006970E1"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1861E639" w14:textId="2138F110" w:rsidR="006970E1" w:rsidRPr="002F605F" w:rsidRDefault="00CD2DBA" w:rsidP="00CA4F1C">
      <w:pPr>
        <w:pStyle w:val="SectionHeading"/>
        <w:widowControl/>
        <w:rPr>
          <w:color w:val="auto"/>
        </w:rPr>
      </w:pPr>
      <w:r w:rsidRPr="002F605F">
        <w:rPr>
          <w:color w:val="auto"/>
        </w:rPr>
        <w:t>§</w:t>
      </w:r>
      <w:r w:rsidR="006970E1" w:rsidRPr="002F605F">
        <w:rPr>
          <w:color w:val="auto"/>
        </w:rPr>
        <w:t>23-4C-4. Employers</w:t>
      </w:r>
      <w:r w:rsidR="00580F3C">
        <w:rPr>
          <w:color w:val="auto"/>
        </w:rPr>
        <w:t>’</w:t>
      </w:r>
      <w:r w:rsidR="006970E1" w:rsidRPr="002F605F">
        <w:rPr>
          <w:color w:val="auto"/>
        </w:rPr>
        <w:t xml:space="preserve"> excess liability fund; how funded.</w:t>
      </w:r>
    </w:p>
    <w:p w14:paraId="4A70B6DD" w14:textId="77777777" w:rsidR="006970E1" w:rsidRPr="002F605F" w:rsidRDefault="006970E1" w:rsidP="00CA4F1C">
      <w:pPr>
        <w:pStyle w:val="SectionBody"/>
        <w:widowControl/>
        <w:rPr>
          <w:color w:val="auto"/>
        </w:rPr>
        <w:sectPr w:rsidR="006970E1"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5FCF889C" w14:textId="3DEC8BB2" w:rsidR="006970E1" w:rsidRPr="002F605F" w:rsidRDefault="00CD2DBA" w:rsidP="00CA4F1C">
      <w:pPr>
        <w:pStyle w:val="SectionHeading"/>
        <w:widowControl/>
        <w:rPr>
          <w:color w:val="auto"/>
        </w:rPr>
      </w:pPr>
      <w:r w:rsidRPr="002F605F">
        <w:rPr>
          <w:color w:val="auto"/>
        </w:rPr>
        <w:t>§</w:t>
      </w:r>
      <w:r w:rsidR="006970E1" w:rsidRPr="002F605F">
        <w:rPr>
          <w:color w:val="auto"/>
        </w:rPr>
        <w:t>23-4C-5. Administration.</w:t>
      </w:r>
    </w:p>
    <w:p w14:paraId="1EB40079" w14:textId="77777777" w:rsidR="006970E1" w:rsidRPr="002F605F" w:rsidRDefault="006970E1" w:rsidP="00CA4F1C">
      <w:pPr>
        <w:pStyle w:val="SectionBody"/>
        <w:widowControl/>
        <w:rPr>
          <w:color w:val="auto"/>
        </w:rPr>
        <w:sectPr w:rsidR="006970E1" w:rsidRPr="002F605F"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p>
    <w:p w14:paraId="1AF6092F" w14:textId="4BACBA91" w:rsidR="006970E1" w:rsidRPr="002F605F" w:rsidRDefault="00CD2DBA" w:rsidP="00CA4F1C">
      <w:pPr>
        <w:pStyle w:val="SectionHeading"/>
        <w:widowControl/>
        <w:rPr>
          <w:color w:val="auto"/>
        </w:rPr>
      </w:pPr>
      <w:r w:rsidRPr="002F605F">
        <w:rPr>
          <w:color w:val="auto"/>
        </w:rPr>
        <w:lastRenderedPageBreak/>
        <w:t>§</w:t>
      </w:r>
      <w:r w:rsidR="006970E1" w:rsidRPr="002F605F">
        <w:rPr>
          <w:color w:val="auto"/>
        </w:rPr>
        <w:t>23-4C-6. Novation to the successor of the commission.</w:t>
      </w:r>
    </w:p>
    <w:p w14:paraId="191B28A7" w14:textId="77777777" w:rsidR="007634FE" w:rsidRDefault="006970E1" w:rsidP="00CA4F1C">
      <w:pPr>
        <w:pStyle w:val="SectionBody"/>
        <w:widowControl/>
        <w:rPr>
          <w:color w:val="auto"/>
        </w:rPr>
        <w:sectPr w:rsidR="007634FE" w:rsidSect="00C37BDE">
          <w:type w:val="continuous"/>
          <w:pgSz w:w="12240" w:h="15840"/>
          <w:pgMar w:top="1440" w:right="1440" w:bottom="1440" w:left="1440" w:header="720" w:footer="720" w:gutter="0"/>
          <w:lnNumType w:countBy="1" w:restart="newSection"/>
          <w:cols w:space="720"/>
          <w:noEndnote/>
          <w:docGrid w:linePitch="299"/>
        </w:sectPr>
      </w:pPr>
      <w:r w:rsidRPr="002F605F">
        <w:rPr>
          <w:color w:val="auto"/>
        </w:rPr>
        <w:t>[Repealed.</w:t>
      </w:r>
      <w:r w:rsidR="00956819">
        <w:rPr>
          <w:color w:val="auto"/>
        </w:rPr>
        <w:t>]</w:t>
      </w:r>
    </w:p>
    <w:p w14:paraId="3C767B39" w14:textId="77777777" w:rsidR="007634FE" w:rsidRPr="00227EB7" w:rsidRDefault="007634FE" w:rsidP="007634FE">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8620F21" w14:textId="77777777" w:rsidR="007634FE" w:rsidRPr="00227EB7" w:rsidRDefault="007634FE" w:rsidP="007634FE">
      <w:pPr>
        <w:pStyle w:val="SectionBody"/>
        <w:spacing w:line="240" w:lineRule="auto"/>
        <w:rPr>
          <w:rFonts w:cs="Arial"/>
        </w:rPr>
      </w:pPr>
    </w:p>
    <w:p w14:paraId="54EB1B29" w14:textId="77777777" w:rsidR="007634FE" w:rsidRPr="00227EB7" w:rsidRDefault="007634FE" w:rsidP="007634FE">
      <w:pPr>
        <w:spacing w:line="240" w:lineRule="auto"/>
        <w:ind w:left="720" w:right="720" w:firstLine="180"/>
        <w:rPr>
          <w:rFonts w:cs="Arial"/>
        </w:rPr>
      </w:pPr>
    </w:p>
    <w:p w14:paraId="5A7DDA3F" w14:textId="77777777" w:rsidR="007634FE" w:rsidRPr="00227EB7" w:rsidRDefault="007634FE" w:rsidP="007634FE">
      <w:pPr>
        <w:spacing w:line="240" w:lineRule="auto"/>
        <w:ind w:left="720" w:right="720"/>
        <w:rPr>
          <w:rFonts w:cs="Arial"/>
        </w:rPr>
      </w:pPr>
      <w:r w:rsidRPr="00227EB7">
        <w:rPr>
          <w:rFonts w:cs="Arial"/>
        </w:rPr>
        <w:t>...............................................................</w:t>
      </w:r>
    </w:p>
    <w:p w14:paraId="292A815F" w14:textId="77777777" w:rsidR="007634FE" w:rsidRPr="00227EB7" w:rsidRDefault="007634FE" w:rsidP="007634F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EB1F539" w14:textId="77777777" w:rsidR="007634FE" w:rsidRPr="00227EB7" w:rsidRDefault="007634FE" w:rsidP="007634FE">
      <w:pPr>
        <w:spacing w:line="240" w:lineRule="auto"/>
        <w:ind w:left="720" w:right="720"/>
        <w:rPr>
          <w:rFonts w:cs="Arial"/>
        </w:rPr>
      </w:pPr>
    </w:p>
    <w:p w14:paraId="6C197222" w14:textId="77777777" w:rsidR="007634FE" w:rsidRPr="00227EB7" w:rsidRDefault="007634FE" w:rsidP="007634FE">
      <w:pPr>
        <w:spacing w:line="240" w:lineRule="auto"/>
        <w:ind w:left="720" w:right="720"/>
        <w:rPr>
          <w:rFonts w:cs="Arial"/>
        </w:rPr>
      </w:pPr>
    </w:p>
    <w:p w14:paraId="273C67CE" w14:textId="77777777" w:rsidR="007634FE" w:rsidRPr="00227EB7" w:rsidRDefault="007634FE" w:rsidP="007634F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3672193" w14:textId="77777777" w:rsidR="007634FE" w:rsidRPr="00227EB7" w:rsidRDefault="007634FE" w:rsidP="007634F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67FF924" w14:textId="77777777" w:rsidR="007634FE" w:rsidRPr="00227EB7" w:rsidRDefault="007634FE" w:rsidP="007634F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685B3C4" w14:textId="77777777" w:rsidR="007634FE" w:rsidRPr="00227EB7" w:rsidRDefault="007634FE" w:rsidP="007634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4E504E" w14:textId="77777777" w:rsidR="007634FE" w:rsidRPr="00227EB7" w:rsidRDefault="007634FE" w:rsidP="007634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16B7B9C" w14:textId="77777777" w:rsidR="007634FE" w:rsidRPr="00227EB7" w:rsidRDefault="007634FE" w:rsidP="007634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71B6CA" w14:textId="77777777" w:rsidR="007634FE" w:rsidRPr="00227EB7" w:rsidRDefault="007634FE" w:rsidP="007634FE">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C7E0FD2" w14:textId="77777777" w:rsidR="007634FE" w:rsidRPr="00227EB7" w:rsidRDefault="007634FE" w:rsidP="007634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319F40" w14:textId="77777777" w:rsidR="007634FE" w:rsidRPr="00227EB7" w:rsidRDefault="007634FE" w:rsidP="007634F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B74609"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7069918" w14:textId="77777777" w:rsidR="007634FE" w:rsidRPr="00227EB7" w:rsidRDefault="007634FE" w:rsidP="007634FE">
      <w:pPr>
        <w:tabs>
          <w:tab w:val="center" w:pos="2610"/>
        </w:tabs>
        <w:spacing w:line="240" w:lineRule="auto"/>
        <w:ind w:right="720"/>
        <w:rPr>
          <w:rFonts w:cs="Arial"/>
        </w:rPr>
      </w:pPr>
      <w:r w:rsidRPr="00227EB7">
        <w:rPr>
          <w:rFonts w:cs="Arial"/>
          <w:i/>
          <w:iCs/>
        </w:rPr>
        <w:tab/>
        <w:t>Clerk of the House of Delegates</w:t>
      </w:r>
    </w:p>
    <w:p w14:paraId="432BEEAF"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707590"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5ABB75"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3D61613" w14:textId="77777777" w:rsidR="007634FE" w:rsidRPr="00227EB7" w:rsidRDefault="007634FE" w:rsidP="007634FE">
      <w:pPr>
        <w:tabs>
          <w:tab w:val="left" w:pos="-1255"/>
          <w:tab w:val="left" w:pos="-720"/>
          <w:tab w:val="center" w:pos="3960"/>
        </w:tabs>
        <w:spacing w:line="240" w:lineRule="auto"/>
        <w:ind w:right="720"/>
        <w:rPr>
          <w:rFonts w:cs="Arial"/>
        </w:rPr>
      </w:pPr>
      <w:r w:rsidRPr="00227EB7">
        <w:rPr>
          <w:rFonts w:cs="Arial"/>
          <w:i/>
          <w:iCs/>
        </w:rPr>
        <w:tab/>
        <w:t>Clerk of the Senate</w:t>
      </w:r>
    </w:p>
    <w:p w14:paraId="3719B4F1"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3F41D6"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CDA91A"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DDD15BF" w14:textId="77777777" w:rsidR="007634FE" w:rsidRPr="00227EB7" w:rsidRDefault="007634FE" w:rsidP="007634F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5982F48"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5AB066"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2E31B0"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B3517B5" w14:textId="77777777" w:rsidR="007634FE" w:rsidRPr="00227EB7" w:rsidRDefault="007634FE" w:rsidP="007634FE">
      <w:pPr>
        <w:tabs>
          <w:tab w:val="center" w:pos="6210"/>
        </w:tabs>
        <w:spacing w:line="240" w:lineRule="auto"/>
        <w:ind w:right="720"/>
        <w:rPr>
          <w:rFonts w:cs="Arial"/>
        </w:rPr>
      </w:pPr>
      <w:r w:rsidRPr="00227EB7">
        <w:rPr>
          <w:rFonts w:cs="Arial"/>
        </w:rPr>
        <w:tab/>
      </w:r>
      <w:r w:rsidRPr="00227EB7">
        <w:rPr>
          <w:rFonts w:cs="Arial"/>
          <w:i/>
          <w:iCs/>
        </w:rPr>
        <w:t>President of the Senate</w:t>
      </w:r>
    </w:p>
    <w:p w14:paraId="1EDB74BD"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1A4568"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E5A34F" w14:textId="77777777" w:rsidR="007634FE" w:rsidRPr="00227EB7" w:rsidRDefault="007634FE" w:rsidP="007634F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AB7098F" w14:textId="77777777" w:rsidR="007634FE" w:rsidRPr="00227EB7" w:rsidRDefault="007634FE" w:rsidP="007634FE">
      <w:pPr>
        <w:spacing w:line="240" w:lineRule="auto"/>
        <w:ind w:right="720"/>
        <w:jc w:val="both"/>
        <w:rPr>
          <w:rFonts w:cs="Arial"/>
        </w:rPr>
      </w:pPr>
    </w:p>
    <w:p w14:paraId="4AF67017" w14:textId="77777777" w:rsidR="007634FE" w:rsidRPr="00227EB7" w:rsidRDefault="007634FE" w:rsidP="007634FE">
      <w:pPr>
        <w:spacing w:line="240" w:lineRule="auto"/>
        <w:ind w:right="720"/>
        <w:jc w:val="both"/>
        <w:rPr>
          <w:rFonts w:cs="Arial"/>
        </w:rPr>
      </w:pPr>
    </w:p>
    <w:p w14:paraId="6B370496" w14:textId="77777777" w:rsidR="007634FE" w:rsidRPr="00227EB7" w:rsidRDefault="007634FE" w:rsidP="007634FE">
      <w:pPr>
        <w:spacing w:line="240" w:lineRule="auto"/>
        <w:ind w:left="720" w:right="720"/>
        <w:jc w:val="both"/>
        <w:rPr>
          <w:rFonts w:cs="Arial"/>
        </w:rPr>
      </w:pPr>
    </w:p>
    <w:p w14:paraId="38B7CD5A" w14:textId="77777777" w:rsidR="007634FE" w:rsidRPr="00227EB7" w:rsidRDefault="007634FE" w:rsidP="007634FE">
      <w:pPr>
        <w:tabs>
          <w:tab w:val="left" w:pos="1080"/>
        </w:tabs>
        <w:spacing w:line="240" w:lineRule="auto"/>
        <w:ind w:left="720" w:right="720"/>
        <w:jc w:val="both"/>
        <w:rPr>
          <w:rFonts w:cs="Arial"/>
        </w:rPr>
      </w:pPr>
      <w:r w:rsidRPr="00227EB7">
        <w:rPr>
          <w:rFonts w:cs="Arial"/>
        </w:rPr>
        <w:tab/>
        <w:t>The within ................................................... this the...........................................</w:t>
      </w:r>
    </w:p>
    <w:p w14:paraId="7E4DCE08" w14:textId="77777777" w:rsidR="007634FE" w:rsidRPr="00227EB7" w:rsidRDefault="007634FE" w:rsidP="007634FE">
      <w:pPr>
        <w:tabs>
          <w:tab w:val="left" w:pos="1080"/>
        </w:tabs>
        <w:spacing w:line="240" w:lineRule="auto"/>
        <w:ind w:left="720" w:right="720"/>
        <w:jc w:val="both"/>
        <w:rPr>
          <w:rFonts w:cs="Arial"/>
        </w:rPr>
      </w:pPr>
    </w:p>
    <w:p w14:paraId="09E60F08" w14:textId="77777777" w:rsidR="007634FE" w:rsidRPr="00227EB7" w:rsidRDefault="007634FE" w:rsidP="007634FE">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9DB5EC7" w14:textId="77777777" w:rsidR="007634FE" w:rsidRPr="00227EB7" w:rsidRDefault="007634FE" w:rsidP="007634FE">
      <w:pPr>
        <w:spacing w:line="240" w:lineRule="auto"/>
        <w:ind w:left="720" w:right="720"/>
        <w:jc w:val="both"/>
        <w:rPr>
          <w:rFonts w:cs="Arial"/>
        </w:rPr>
      </w:pPr>
    </w:p>
    <w:p w14:paraId="4FCFCCF6" w14:textId="77777777" w:rsidR="007634FE" w:rsidRPr="00227EB7" w:rsidRDefault="007634FE" w:rsidP="007634FE">
      <w:pPr>
        <w:spacing w:line="240" w:lineRule="auto"/>
        <w:ind w:left="720" w:right="720"/>
        <w:jc w:val="both"/>
        <w:rPr>
          <w:rFonts w:cs="Arial"/>
        </w:rPr>
      </w:pPr>
    </w:p>
    <w:p w14:paraId="71F6DCF2" w14:textId="77777777" w:rsidR="007634FE" w:rsidRPr="00227EB7" w:rsidRDefault="007634FE" w:rsidP="007634F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687191E" w14:textId="77777777" w:rsidR="007634FE" w:rsidRPr="0089333F" w:rsidRDefault="007634FE" w:rsidP="007634FE">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A496EA8" w14:textId="7C9FCA27" w:rsidR="006970E1" w:rsidRPr="002F605F" w:rsidRDefault="006970E1" w:rsidP="00CA4F1C">
      <w:pPr>
        <w:pStyle w:val="SectionBody"/>
        <w:widowControl/>
        <w:rPr>
          <w:color w:val="auto"/>
        </w:rPr>
        <w:sectPr w:rsidR="006970E1" w:rsidRPr="002F605F" w:rsidSect="007634FE">
          <w:pgSz w:w="12240" w:h="15840"/>
          <w:pgMar w:top="1440" w:right="1440" w:bottom="1440" w:left="1440" w:header="720" w:footer="720" w:gutter="0"/>
          <w:cols w:space="720"/>
          <w:noEndnote/>
          <w:docGrid w:linePitch="299"/>
        </w:sectPr>
      </w:pPr>
    </w:p>
    <w:p w14:paraId="7623E88B" w14:textId="311CDDD3" w:rsidR="006865E9" w:rsidRPr="002F605F" w:rsidRDefault="006865E9" w:rsidP="006425A1">
      <w:pPr>
        <w:pStyle w:val="Note"/>
        <w:widowControl/>
        <w:ind w:left="0"/>
        <w:rPr>
          <w:color w:val="auto"/>
        </w:rPr>
      </w:pPr>
    </w:p>
    <w:sectPr w:rsidR="006865E9" w:rsidRPr="002F605F" w:rsidSect="00C37BDE">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0F88" w14:textId="77777777" w:rsidR="002911DF" w:rsidRPr="00B844FE" w:rsidRDefault="002911DF" w:rsidP="00B844FE">
      <w:r>
        <w:separator/>
      </w:r>
    </w:p>
  </w:endnote>
  <w:endnote w:type="continuationSeparator" w:id="0">
    <w:p w14:paraId="130DF1B9" w14:textId="77777777" w:rsidR="002911DF" w:rsidRPr="00B844FE" w:rsidRDefault="002911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641411"/>
      <w:docPartObj>
        <w:docPartGallery w:val="Page Numbers (Bottom of Page)"/>
        <w:docPartUnique/>
      </w:docPartObj>
    </w:sdtPr>
    <w:sdtEndPr>
      <w:rPr>
        <w:noProof/>
      </w:rPr>
    </w:sdtEndPr>
    <w:sdtContent>
      <w:p w14:paraId="72F60C6C" w14:textId="2658A979" w:rsidR="003738CC" w:rsidRDefault="00373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15D8" w14:textId="77777777" w:rsidR="002911DF" w:rsidRPr="003738CC" w:rsidRDefault="002911DF" w:rsidP="00373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510503"/>
      <w:docPartObj>
        <w:docPartGallery w:val="Page Numbers (Bottom of Page)"/>
        <w:docPartUnique/>
      </w:docPartObj>
    </w:sdtPr>
    <w:sdtEndPr>
      <w:rPr>
        <w:noProof/>
      </w:rPr>
    </w:sdtEndPr>
    <w:sdtContent>
      <w:p w14:paraId="2B893669" w14:textId="77074AD4" w:rsidR="00BA0387" w:rsidRDefault="00BA0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A656" w14:textId="77777777" w:rsidR="002911DF" w:rsidRPr="00B844FE" w:rsidRDefault="002911DF" w:rsidP="00B844FE">
      <w:r>
        <w:separator/>
      </w:r>
    </w:p>
  </w:footnote>
  <w:footnote w:type="continuationSeparator" w:id="0">
    <w:p w14:paraId="02206510" w14:textId="77777777" w:rsidR="002911DF" w:rsidRPr="00B844FE" w:rsidRDefault="002911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CEA6" w14:textId="3F8B62B1" w:rsidR="003738CC" w:rsidRDefault="002F605F">
    <w:pPr>
      <w:pStyle w:val="Header"/>
    </w:pPr>
    <w:proofErr w:type="spellStart"/>
    <w:r>
      <w:t>Enr</w:t>
    </w:r>
    <w:proofErr w:type="spellEnd"/>
    <w:r w:rsidR="003738CC">
      <w:t xml:space="preserve"> HB 4296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5B5C" w14:textId="2C2C5F0D" w:rsidR="002911DF" w:rsidRPr="003738CC" w:rsidRDefault="002911DF" w:rsidP="00373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D1EE" w14:textId="77777777" w:rsidR="007634FE" w:rsidRPr="00BA0387" w:rsidRDefault="007634FE" w:rsidP="007634FE">
    <w:pPr>
      <w:pStyle w:val="Header"/>
    </w:pPr>
    <w:proofErr w:type="spellStart"/>
    <w:r>
      <w:t>Enr</w:t>
    </w:r>
    <w:proofErr w:type="spellEnd"/>
    <w:r>
      <w:t xml:space="preserve"> HB 4296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1AD3" w14:textId="59D2ACCD" w:rsidR="002911DF" w:rsidRPr="003738CC" w:rsidRDefault="002911DF" w:rsidP="0037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05"/>
    <w:rsid w:val="0000028A"/>
    <w:rsid w:val="0000526A"/>
    <w:rsid w:val="00006F5C"/>
    <w:rsid w:val="00012966"/>
    <w:rsid w:val="000336EB"/>
    <w:rsid w:val="0003384C"/>
    <w:rsid w:val="000514A6"/>
    <w:rsid w:val="000573A9"/>
    <w:rsid w:val="00057C54"/>
    <w:rsid w:val="00063B55"/>
    <w:rsid w:val="0007030E"/>
    <w:rsid w:val="000835CA"/>
    <w:rsid w:val="00085D22"/>
    <w:rsid w:val="000A0EE7"/>
    <w:rsid w:val="000B5E43"/>
    <w:rsid w:val="000B7B1D"/>
    <w:rsid w:val="000C5C77"/>
    <w:rsid w:val="000D0B02"/>
    <w:rsid w:val="000D100B"/>
    <w:rsid w:val="000D4688"/>
    <w:rsid w:val="000E2EE0"/>
    <w:rsid w:val="000E3912"/>
    <w:rsid w:val="000E71CE"/>
    <w:rsid w:val="000F0A87"/>
    <w:rsid w:val="000F5B76"/>
    <w:rsid w:val="000F69C5"/>
    <w:rsid w:val="0010070F"/>
    <w:rsid w:val="00114FD3"/>
    <w:rsid w:val="00126C5A"/>
    <w:rsid w:val="001322EC"/>
    <w:rsid w:val="0015112E"/>
    <w:rsid w:val="001552E7"/>
    <w:rsid w:val="001566B4"/>
    <w:rsid w:val="001569AD"/>
    <w:rsid w:val="00173B00"/>
    <w:rsid w:val="001773C5"/>
    <w:rsid w:val="001775A4"/>
    <w:rsid w:val="0018022C"/>
    <w:rsid w:val="001805D8"/>
    <w:rsid w:val="001A66B7"/>
    <w:rsid w:val="001A6F89"/>
    <w:rsid w:val="001B02BA"/>
    <w:rsid w:val="001B3EC9"/>
    <w:rsid w:val="001C279E"/>
    <w:rsid w:val="001C688D"/>
    <w:rsid w:val="001C6C58"/>
    <w:rsid w:val="001D0898"/>
    <w:rsid w:val="001D30B6"/>
    <w:rsid w:val="001D459E"/>
    <w:rsid w:val="001D77BD"/>
    <w:rsid w:val="001E2CDE"/>
    <w:rsid w:val="001F1470"/>
    <w:rsid w:val="001F170B"/>
    <w:rsid w:val="002055C5"/>
    <w:rsid w:val="00207951"/>
    <w:rsid w:val="00212889"/>
    <w:rsid w:val="00224679"/>
    <w:rsid w:val="002306A3"/>
    <w:rsid w:val="00232CF2"/>
    <w:rsid w:val="00236469"/>
    <w:rsid w:val="0027011C"/>
    <w:rsid w:val="00270B97"/>
    <w:rsid w:val="0027140A"/>
    <w:rsid w:val="00271E72"/>
    <w:rsid w:val="00274200"/>
    <w:rsid w:val="00275740"/>
    <w:rsid w:val="00281055"/>
    <w:rsid w:val="00285590"/>
    <w:rsid w:val="00286533"/>
    <w:rsid w:val="002911DF"/>
    <w:rsid w:val="00293084"/>
    <w:rsid w:val="002A0269"/>
    <w:rsid w:val="002B60B6"/>
    <w:rsid w:val="002B7083"/>
    <w:rsid w:val="002C270F"/>
    <w:rsid w:val="002C7907"/>
    <w:rsid w:val="002D382A"/>
    <w:rsid w:val="002D7CCB"/>
    <w:rsid w:val="002E41A3"/>
    <w:rsid w:val="002E6609"/>
    <w:rsid w:val="002E6C43"/>
    <w:rsid w:val="002F6008"/>
    <w:rsid w:val="002F605F"/>
    <w:rsid w:val="002F6492"/>
    <w:rsid w:val="00302B58"/>
    <w:rsid w:val="00303684"/>
    <w:rsid w:val="003143F5"/>
    <w:rsid w:val="00314854"/>
    <w:rsid w:val="00320F23"/>
    <w:rsid w:val="00321609"/>
    <w:rsid w:val="00335DFA"/>
    <w:rsid w:val="00350977"/>
    <w:rsid w:val="003738CC"/>
    <w:rsid w:val="00375A52"/>
    <w:rsid w:val="003767DD"/>
    <w:rsid w:val="00380871"/>
    <w:rsid w:val="003842F8"/>
    <w:rsid w:val="0038603A"/>
    <w:rsid w:val="00391AD1"/>
    <w:rsid w:val="00394191"/>
    <w:rsid w:val="003941B7"/>
    <w:rsid w:val="00397C1A"/>
    <w:rsid w:val="003A0CC1"/>
    <w:rsid w:val="003B1D5A"/>
    <w:rsid w:val="003B72C6"/>
    <w:rsid w:val="003C1298"/>
    <w:rsid w:val="003C1BDF"/>
    <w:rsid w:val="003C51CD"/>
    <w:rsid w:val="003E2A5B"/>
    <w:rsid w:val="003E44D7"/>
    <w:rsid w:val="003E486B"/>
    <w:rsid w:val="003F4D26"/>
    <w:rsid w:val="003F6444"/>
    <w:rsid w:val="003F7593"/>
    <w:rsid w:val="00403D69"/>
    <w:rsid w:val="00423C78"/>
    <w:rsid w:val="004257F3"/>
    <w:rsid w:val="0043348C"/>
    <w:rsid w:val="004368E0"/>
    <w:rsid w:val="00436A9D"/>
    <w:rsid w:val="0044161F"/>
    <w:rsid w:val="00442F42"/>
    <w:rsid w:val="004519EF"/>
    <w:rsid w:val="00457E33"/>
    <w:rsid w:val="004726CC"/>
    <w:rsid w:val="00492E24"/>
    <w:rsid w:val="00495E0B"/>
    <w:rsid w:val="004A3F41"/>
    <w:rsid w:val="004A64E9"/>
    <w:rsid w:val="004C13DD"/>
    <w:rsid w:val="004D474D"/>
    <w:rsid w:val="004E3441"/>
    <w:rsid w:val="004E7CB4"/>
    <w:rsid w:val="004F18C6"/>
    <w:rsid w:val="004F74F9"/>
    <w:rsid w:val="00500579"/>
    <w:rsid w:val="005041C7"/>
    <w:rsid w:val="005105F4"/>
    <w:rsid w:val="00532AA5"/>
    <w:rsid w:val="00533DBA"/>
    <w:rsid w:val="0054131F"/>
    <w:rsid w:val="00543E4F"/>
    <w:rsid w:val="00546704"/>
    <w:rsid w:val="005531B6"/>
    <w:rsid w:val="00555EE2"/>
    <w:rsid w:val="00557387"/>
    <w:rsid w:val="00557E20"/>
    <w:rsid w:val="005618A8"/>
    <w:rsid w:val="00580366"/>
    <w:rsid w:val="00580F3C"/>
    <w:rsid w:val="005869D1"/>
    <w:rsid w:val="00587C79"/>
    <w:rsid w:val="00595F91"/>
    <w:rsid w:val="005A5366"/>
    <w:rsid w:val="005C0977"/>
    <w:rsid w:val="005D4260"/>
    <w:rsid w:val="005E4964"/>
    <w:rsid w:val="00602326"/>
    <w:rsid w:val="00607051"/>
    <w:rsid w:val="00607256"/>
    <w:rsid w:val="00607E28"/>
    <w:rsid w:val="00612CE1"/>
    <w:rsid w:val="00616340"/>
    <w:rsid w:val="00627BE5"/>
    <w:rsid w:val="006369EB"/>
    <w:rsid w:val="00637E73"/>
    <w:rsid w:val="006425A1"/>
    <w:rsid w:val="00642E57"/>
    <w:rsid w:val="0064366B"/>
    <w:rsid w:val="00653DEA"/>
    <w:rsid w:val="00662805"/>
    <w:rsid w:val="00674966"/>
    <w:rsid w:val="00680724"/>
    <w:rsid w:val="00684B66"/>
    <w:rsid w:val="006853C4"/>
    <w:rsid w:val="006865E9"/>
    <w:rsid w:val="00691F3E"/>
    <w:rsid w:val="00694BFB"/>
    <w:rsid w:val="00695FE4"/>
    <w:rsid w:val="006970E1"/>
    <w:rsid w:val="006A106B"/>
    <w:rsid w:val="006A5B4E"/>
    <w:rsid w:val="006C523D"/>
    <w:rsid w:val="006D0513"/>
    <w:rsid w:val="006D228F"/>
    <w:rsid w:val="006D4036"/>
    <w:rsid w:val="006D700C"/>
    <w:rsid w:val="006E0992"/>
    <w:rsid w:val="006E167B"/>
    <w:rsid w:val="006E25CB"/>
    <w:rsid w:val="006E5580"/>
    <w:rsid w:val="006F1C47"/>
    <w:rsid w:val="006F3C99"/>
    <w:rsid w:val="006F3E0E"/>
    <w:rsid w:val="006F5517"/>
    <w:rsid w:val="00710E49"/>
    <w:rsid w:val="007128F1"/>
    <w:rsid w:val="00721B28"/>
    <w:rsid w:val="00725BFA"/>
    <w:rsid w:val="00725F6C"/>
    <w:rsid w:val="00740BBB"/>
    <w:rsid w:val="0074739B"/>
    <w:rsid w:val="00750228"/>
    <w:rsid w:val="00756030"/>
    <w:rsid w:val="007576FA"/>
    <w:rsid w:val="007634FE"/>
    <w:rsid w:val="00783271"/>
    <w:rsid w:val="00792586"/>
    <w:rsid w:val="007A51B7"/>
    <w:rsid w:val="007A5259"/>
    <w:rsid w:val="007A5B7F"/>
    <w:rsid w:val="007A7081"/>
    <w:rsid w:val="007C364C"/>
    <w:rsid w:val="007E6E21"/>
    <w:rsid w:val="007F0AC2"/>
    <w:rsid w:val="007F1CF5"/>
    <w:rsid w:val="007F21C9"/>
    <w:rsid w:val="007F7740"/>
    <w:rsid w:val="00806437"/>
    <w:rsid w:val="008129F4"/>
    <w:rsid w:val="00820C3A"/>
    <w:rsid w:val="00820E11"/>
    <w:rsid w:val="00834EDE"/>
    <w:rsid w:val="0085482D"/>
    <w:rsid w:val="008674B3"/>
    <w:rsid w:val="008736AA"/>
    <w:rsid w:val="00881638"/>
    <w:rsid w:val="0088337A"/>
    <w:rsid w:val="00884788"/>
    <w:rsid w:val="008A2D66"/>
    <w:rsid w:val="008A4995"/>
    <w:rsid w:val="008A7FC7"/>
    <w:rsid w:val="008B7E9C"/>
    <w:rsid w:val="008C16A7"/>
    <w:rsid w:val="008C26D2"/>
    <w:rsid w:val="008D275D"/>
    <w:rsid w:val="008E1F06"/>
    <w:rsid w:val="008F2FA2"/>
    <w:rsid w:val="009022F3"/>
    <w:rsid w:val="00906AD0"/>
    <w:rsid w:val="0092331A"/>
    <w:rsid w:val="00935297"/>
    <w:rsid w:val="00940542"/>
    <w:rsid w:val="0095291E"/>
    <w:rsid w:val="00954F67"/>
    <w:rsid w:val="00956819"/>
    <w:rsid w:val="00961845"/>
    <w:rsid w:val="00972BFC"/>
    <w:rsid w:val="00980327"/>
    <w:rsid w:val="00981005"/>
    <w:rsid w:val="00986478"/>
    <w:rsid w:val="0099023C"/>
    <w:rsid w:val="00997759"/>
    <w:rsid w:val="009A710A"/>
    <w:rsid w:val="009B3835"/>
    <w:rsid w:val="009B5557"/>
    <w:rsid w:val="009B6450"/>
    <w:rsid w:val="009B6AC7"/>
    <w:rsid w:val="009C275B"/>
    <w:rsid w:val="009C525E"/>
    <w:rsid w:val="009C7B00"/>
    <w:rsid w:val="009E785A"/>
    <w:rsid w:val="009F1067"/>
    <w:rsid w:val="009F3504"/>
    <w:rsid w:val="00A008B9"/>
    <w:rsid w:val="00A05FBD"/>
    <w:rsid w:val="00A10700"/>
    <w:rsid w:val="00A118C0"/>
    <w:rsid w:val="00A31860"/>
    <w:rsid w:val="00A31E01"/>
    <w:rsid w:val="00A37BD9"/>
    <w:rsid w:val="00A46809"/>
    <w:rsid w:val="00A527AD"/>
    <w:rsid w:val="00A53CFF"/>
    <w:rsid w:val="00A64E4B"/>
    <w:rsid w:val="00A712F4"/>
    <w:rsid w:val="00A718CF"/>
    <w:rsid w:val="00A73F21"/>
    <w:rsid w:val="00AA014C"/>
    <w:rsid w:val="00AA312B"/>
    <w:rsid w:val="00AA327C"/>
    <w:rsid w:val="00AB1C9C"/>
    <w:rsid w:val="00AC2186"/>
    <w:rsid w:val="00AC39F8"/>
    <w:rsid w:val="00AC7CCD"/>
    <w:rsid w:val="00AD5794"/>
    <w:rsid w:val="00AE29CB"/>
    <w:rsid w:val="00AE46DD"/>
    <w:rsid w:val="00AE48A0"/>
    <w:rsid w:val="00AE61BE"/>
    <w:rsid w:val="00AE62F4"/>
    <w:rsid w:val="00B04739"/>
    <w:rsid w:val="00B05798"/>
    <w:rsid w:val="00B16F25"/>
    <w:rsid w:val="00B17A95"/>
    <w:rsid w:val="00B24422"/>
    <w:rsid w:val="00B2775C"/>
    <w:rsid w:val="00B27A2F"/>
    <w:rsid w:val="00B33ACE"/>
    <w:rsid w:val="00B42ED0"/>
    <w:rsid w:val="00B5523A"/>
    <w:rsid w:val="00B5587D"/>
    <w:rsid w:val="00B66B81"/>
    <w:rsid w:val="00B71C89"/>
    <w:rsid w:val="00B7304C"/>
    <w:rsid w:val="00B749DC"/>
    <w:rsid w:val="00B756B1"/>
    <w:rsid w:val="00B76ACE"/>
    <w:rsid w:val="00B80C20"/>
    <w:rsid w:val="00B80D99"/>
    <w:rsid w:val="00B844FE"/>
    <w:rsid w:val="00B85240"/>
    <w:rsid w:val="00B86B4F"/>
    <w:rsid w:val="00B9211C"/>
    <w:rsid w:val="00BA0387"/>
    <w:rsid w:val="00BA1F84"/>
    <w:rsid w:val="00BB43F7"/>
    <w:rsid w:val="00BC00A8"/>
    <w:rsid w:val="00BC562B"/>
    <w:rsid w:val="00BD1B9C"/>
    <w:rsid w:val="00BD28DD"/>
    <w:rsid w:val="00BF0365"/>
    <w:rsid w:val="00BF6991"/>
    <w:rsid w:val="00C01985"/>
    <w:rsid w:val="00C061A4"/>
    <w:rsid w:val="00C06932"/>
    <w:rsid w:val="00C147B4"/>
    <w:rsid w:val="00C23462"/>
    <w:rsid w:val="00C33014"/>
    <w:rsid w:val="00C33434"/>
    <w:rsid w:val="00C34869"/>
    <w:rsid w:val="00C37BDE"/>
    <w:rsid w:val="00C42EB6"/>
    <w:rsid w:val="00C55E74"/>
    <w:rsid w:val="00C600CF"/>
    <w:rsid w:val="00C70968"/>
    <w:rsid w:val="00C7660C"/>
    <w:rsid w:val="00C76ED0"/>
    <w:rsid w:val="00C81AD6"/>
    <w:rsid w:val="00C83D36"/>
    <w:rsid w:val="00C85096"/>
    <w:rsid w:val="00C9096D"/>
    <w:rsid w:val="00C91605"/>
    <w:rsid w:val="00CA0B6C"/>
    <w:rsid w:val="00CA4F1C"/>
    <w:rsid w:val="00CA6B20"/>
    <w:rsid w:val="00CA7B2E"/>
    <w:rsid w:val="00CB20EF"/>
    <w:rsid w:val="00CC118D"/>
    <w:rsid w:val="00CC1F3B"/>
    <w:rsid w:val="00CC23C5"/>
    <w:rsid w:val="00CD12CB"/>
    <w:rsid w:val="00CD2DBA"/>
    <w:rsid w:val="00CD36CF"/>
    <w:rsid w:val="00CF1DCA"/>
    <w:rsid w:val="00CF3618"/>
    <w:rsid w:val="00D05EE6"/>
    <w:rsid w:val="00D11004"/>
    <w:rsid w:val="00D13462"/>
    <w:rsid w:val="00D32CAF"/>
    <w:rsid w:val="00D404B3"/>
    <w:rsid w:val="00D418B4"/>
    <w:rsid w:val="00D4611E"/>
    <w:rsid w:val="00D46354"/>
    <w:rsid w:val="00D4699B"/>
    <w:rsid w:val="00D50D46"/>
    <w:rsid w:val="00D55038"/>
    <w:rsid w:val="00D55BF0"/>
    <w:rsid w:val="00D579FC"/>
    <w:rsid w:val="00D61F5F"/>
    <w:rsid w:val="00D70055"/>
    <w:rsid w:val="00D74561"/>
    <w:rsid w:val="00D81C16"/>
    <w:rsid w:val="00D82179"/>
    <w:rsid w:val="00D84130"/>
    <w:rsid w:val="00D85F4C"/>
    <w:rsid w:val="00D91F6B"/>
    <w:rsid w:val="00D93D42"/>
    <w:rsid w:val="00DA1742"/>
    <w:rsid w:val="00DA5159"/>
    <w:rsid w:val="00DB5335"/>
    <w:rsid w:val="00DD2B44"/>
    <w:rsid w:val="00DE2156"/>
    <w:rsid w:val="00DE526B"/>
    <w:rsid w:val="00DF199D"/>
    <w:rsid w:val="00DF41AB"/>
    <w:rsid w:val="00E007A5"/>
    <w:rsid w:val="00E01542"/>
    <w:rsid w:val="00E0391B"/>
    <w:rsid w:val="00E1285D"/>
    <w:rsid w:val="00E1672B"/>
    <w:rsid w:val="00E1716B"/>
    <w:rsid w:val="00E216E8"/>
    <w:rsid w:val="00E365F1"/>
    <w:rsid w:val="00E403EA"/>
    <w:rsid w:val="00E451C8"/>
    <w:rsid w:val="00E50F2B"/>
    <w:rsid w:val="00E55ECC"/>
    <w:rsid w:val="00E5662A"/>
    <w:rsid w:val="00E62CAC"/>
    <w:rsid w:val="00E62F48"/>
    <w:rsid w:val="00E6521D"/>
    <w:rsid w:val="00E80568"/>
    <w:rsid w:val="00E8200D"/>
    <w:rsid w:val="00E831B3"/>
    <w:rsid w:val="00E8600F"/>
    <w:rsid w:val="00E867DD"/>
    <w:rsid w:val="00E95FBC"/>
    <w:rsid w:val="00EB6587"/>
    <w:rsid w:val="00EC5E63"/>
    <w:rsid w:val="00EE479D"/>
    <w:rsid w:val="00EE70CB"/>
    <w:rsid w:val="00EF194A"/>
    <w:rsid w:val="00EF6476"/>
    <w:rsid w:val="00F04B2F"/>
    <w:rsid w:val="00F13819"/>
    <w:rsid w:val="00F24AFF"/>
    <w:rsid w:val="00F25A43"/>
    <w:rsid w:val="00F3610D"/>
    <w:rsid w:val="00F41CA2"/>
    <w:rsid w:val="00F4207E"/>
    <w:rsid w:val="00F443C0"/>
    <w:rsid w:val="00F5141A"/>
    <w:rsid w:val="00F54BAE"/>
    <w:rsid w:val="00F56506"/>
    <w:rsid w:val="00F62EFB"/>
    <w:rsid w:val="00F64224"/>
    <w:rsid w:val="00F64657"/>
    <w:rsid w:val="00F66484"/>
    <w:rsid w:val="00F66968"/>
    <w:rsid w:val="00F939A4"/>
    <w:rsid w:val="00FA769E"/>
    <w:rsid w:val="00FA7B09"/>
    <w:rsid w:val="00FB187C"/>
    <w:rsid w:val="00FB54F7"/>
    <w:rsid w:val="00FC7A5C"/>
    <w:rsid w:val="00FD5B51"/>
    <w:rsid w:val="00FD5E6F"/>
    <w:rsid w:val="00FE067E"/>
    <w:rsid w:val="00FE208F"/>
    <w:rsid w:val="00FE3A73"/>
    <w:rsid w:val="00FF07C5"/>
    <w:rsid w:val="00FF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A3FABA4"/>
  <w15:chartTrackingRefBased/>
  <w15:docId w15:val="{7600AF99-B8C8-4E16-B071-FFF49CD2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Indent">
    <w:name w:val="Body Text Indent"/>
    <w:basedOn w:val="Normal"/>
    <w:link w:val="BodyTextIndentChar"/>
    <w:uiPriority w:val="99"/>
    <w:semiHidden/>
    <w:locked/>
    <w:rsid w:val="00E8600F"/>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E8600F"/>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8A4995"/>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8A4995"/>
    <w:rPr>
      <w:rFonts w:ascii="Times New Roman" w:eastAsia="Times New Roman" w:hAnsi="Times New Roman" w:cs="Times New Roman"/>
      <w:color w:val="auto"/>
      <w:sz w:val="16"/>
      <w:szCs w:val="16"/>
    </w:rPr>
  </w:style>
  <w:style w:type="character" w:customStyle="1" w:styleId="SectionBodyChar">
    <w:name w:val="Section Body Char"/>
    <w:link w:val="SectionBody"/>
    <w:rsid w:val="0092331A"/>
    <w:rPr>
      <w:rFonts w:eastAsia="Calibri"/>
      <w:color w:val="000000"/>
    </w:rPr>
  </w:style>
  <w:style w:type="character" w:styleId="Emphasis">
    <w:name w:val="Emphasis"/>
    <w:basedOn w:val="DefaultParagraphFont"/>
    <w:uiPriority w:val="20"/>
    <w:qFormat/>
    <w:locked/>
    <w:rsid w:val="00935297"/>
    <w:rPr>
      <w:i/>
      <w:iCs/>
    </w:rPr>
  </w:style>
  <w:style w:type="character" w:customStyle="1" w:styleId="SectionHeadingChar">
    <w:name w:val="Section Heading Char"/>
    <w:link w:val="SectionHeading"/>
    <w:rsid w:val="00B04739"/>
    <w:rPr>
      <w:rFonts w:eastAsia="Calibri"/>
      <w:b/>
      <w:color w:val="000000"/>
    </w:rPr>
  </w:style>
  <w:style w:type="paragraph" w:styleId="NormalWeb">
    <w:name w:val="Normal (Web)"/>
    <w:basedOn w:val="Normal"/>
    <w:uiPriority w:val="99"/>
    <w:semiHidden/>
    <w:locked/>
    <w:rsid w:val="005105F4"/>
    <w:rPr>
      <w:rFonts w:ascii="Times New Roman" w:hAnsi="Times New Roman" w:cs="Times New Roman"/>
      <w:sz w:val="24"/>
      <w:szCs w:val="24"/>
    </w:rPr>
  </w:style>
  <w:style w:type="character" w:customStyle="1" w:styleId="ArticleHeadingChar">
    <w:name w:val="Article Heading Char"/>
    <w:link w:val="ArticleHeading"/>
    <w:rsid w:val="008A7FC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8384">
      <w:bodyDiv w:val="1"/>
      <w:marLeft w:val="0"/>
      <w:marRight w:val="0"/>
      <w:marTop w:val="0"/>
      <w:marBottom w:val="0"/>
      <w:divBdr>
        <w:top w:val="none" w:sz="0" w:space="0" w:color="auto"/>
        <w:left w:val="none" w:sz="0" w:space="0" w:color="auto"/>
        <w:bottom w:val="none" w:sz="0" w:space="0" w:color="auto"/>
        <w:right w:val="none" w:sz="0" w:space="0" w:color="auto"/>
      </w:divBdr>
    </w:div>
    <w:div w:id="658926877">
      <w:bodyDiv w:val="1"/>
      <w:marLeft w:val="0"/>
      <w:marRight w:val="0"/>
      <w:marTop w:val="0"/>
      <w:marBottom w:val="0"/>
      <w:divBdr>
        <w:top w:val="none" w:sz="0" w:space="0" w:color="auto"/>
        <w:left w:val="none" w:sz="0" w:space="0" w:color="auto"/>
        <w:bottom w:val="none" w:sz="0" w:space="0" w:color="auto"/>
        <w:right w:val="none" w:sz="0" w:space="0" w:color="auto"/>
      </w:divBdr>
    </w:div>
    <w:div w:id="1054083032">
      <w:bodyDiv w:val="1"/>
      <w:marLeft w:val="0"/>
      <w:marRight w:val="0"/>
      <w:marTop w:val="0"/>
      <w:marBottom w:val="0"/>
      <w:divBdr>
        <w:top w:val="none" w:sz="0" w:space="0" w:color="auto"/>
        <w:left w:val="none" w:sz="0" w:space="0" w:color="auto"/>
        <w:bottom w:val="none" w:sz="0" w:space="0" w:color="auto"/>
        <w:right w:val="none" w:sz="0" w:space="0" w:color="auto"/>
      </w:divBdr>
    </w:div>
    <w:div w:id="1516191754">
      <w:bodyDiv w:val="1"/>
      <w:marLeft w:val="0"/>
      <w:marRight w:val="0"/>
      <w:marTop w:val="0"/>
      <w:marBottom w:val="0"/>
      <w:divBdr>
        <w:top w:val="none" w:sz="0" w:space="0" w:color="auto"/>
        <w:left w:val="none" w:sz="0" w:space="0" w:color="auto"/>
        <w:bottom w:val="none" w:sz="0" w:space="0" w:color="auto"/>
        <w:right w:val="none" w:sz="0" w:space="0" w:color="auto"/>
      </w:divBdr>
    </w:div>
    <w:div w:id="15420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Bill%20Drafters\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E04E7B4B24A16BF590656BD35E52A"/>
        <w:category>
          <w:name w:val="General"/>
          <w:gallery w:val="placeholder"/>
        </w:category>
        <w:types>
          <w:type w:val="bbPlcHdr"/>
        </w:types>
        <w:behaviors>
          <w:behavior w:val="content"/>
        </w:behaviors>
        <w:guid w:val="{4F265741-0208-4FE3-AF34-5800FFE4DFE5}"/>
      </w:docPartPr>
      <w:docPartBody>
        <w:p w:rsidR="00EF2C22" w:rsidRDefault="00EF2C22">
          <w:pPr>
            <w:pStyle w:val="855E04E7B4B24A16BF590656BD35E52A"/>
          </w:pPr>
          <w:r w:rsidRPr="00B844FE">
            <w:t>Prefix Text</w:t>
          </w:r>
        </w:p>
      </w:docPartBody>
    </w:docPart>
    <w:docPart>
      <w:docPartPr>
        <w:name w:val="0F16C005BB184046832315B9115AF99F"/>
        <w:category>
          <w:name w:val="General"/>
          <w:gallery w:val="placeholder"/>
        </w:category>
        <w:types>
          <w:type w:val="bbPlcHdr"/>
        </w:types>
        <w:behaviors>
          <w:behavior w:val="content"/>
        </w:behaviors>
        <w:guid w:val="{C3E8901D-3894-4440-8EE4-D6A9C7ED4FC5}"/>
      </w:docPartPr>
      <w:docPartBody>
        <w:p w:rsidR="00EF2C22" w:rsidRDefault="00EA7293">
          <w:pPr>
            <w:pStyle w:val="0F16C005BB184046832315B9115AF99F"/>
          </w:pPr>
          <w:r w:rsidRPr="00B844FE">
            <w:t>[Type here]</w:t>
          </w:r>
        </w:p>
      </w:docPartBody>
    </w:docPart>
    <w:docPart>
      <w:docPartPr>
        <w:name w:val="0DEDAB10B6E0428B8CD09449C1CA2A03"/>
        <w:category>
          <w:name w:val="General"/>
          <w:gallery w:val="placeholder"/>
        </w:category>
        <w:types>
          <w:type w:val="bbPlcHdr"/>
        </w:types>
        <w:behaviors>
          <w:behavior w:val="content"/>
        </w:behaviors>
        <w:guid w:val="{7F87CCFF-980E-46DE-84E3-FB203085AC15}"/>
      </w:docPartPr>
      <w:docPartBody>
        <w:p w:rsidR="00EF2C22" w:rsidRDefault="00EF2C22">
          <w:pPr>
            <w:pStyle w:val="0DEDAB10B6E0428B8CD09449C1CA2A03"/>
          </w:pPr>
          <w:r w:rsidRPr="00B844FE">
            <w:t>Number</w:t>
          </w:r>
        </w:p>
      </w:docPartBody>
    </w:docPart>
    <w:docPart>
      <w:docPartPr>
        <w:name w:val="2249C20B1C174AD386E7BEA4E55E1214"/>
        <w:category>
          <w:name w:val="General"/>
          <w:gallery w:val="placeholder"/>
        </w:category>
        <w:types>
          <w:type w:val="bbPlcHdr"/>
        </w:types>
        <w:behaviors>
          <w:behavior w:val="content"/>
        </w:behaviors>
        <w:guid w:val="{0BAB20FE-8C48-482F-A4D4-038B22F772FD}"/>
      </w:docPartPr>
      <w:docPartBody>
        <w:p w:rsidR="00EF2C22" w:rsidRDefault="00EF2C22">
          <w:pPr>
            <w:pStyle w:val="2249C20B1C174AD386E7BEA4E55E1214"/>
          </w:pPr>
          <w:r w:rsidRPr="00B844FE">
            <w:t>Enter Sponsors Here</w:t>
          </w:r>
        </w:p>
      </w:docPartBody>
    </w:docPart>
    <w:docPart>
      <w:docPartPr>
        <w:name w:val="BA7F5C73DFAE40FFA049329D4C456DFE"/>
        <w:category>
          <w:name w:val="General"/>
          <w:gallery w:val="placeholder"/>
        </w:category>
        <w:types>
          <w:type w:val="bbPlcHdr"/>
        </w:types>
        <w:behaviors>
          <w:behavior w:val="content"/>
        </w:behaviors>
        <w:guid w:val="{9B766432-7B98-4D58-83F2-B46236536576}"/>
      </w:docPartPr>
      <w:docPartBody>
        <w:p w:rsidR="00EF2C22" w:rsidRDefault="00EF2C22">
          <w:pPr>
            <w:pStyle w:val="BA7F5C73DFAE40FFA049329D4C456D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22"/>
    <w:rsid w:val="00090D78"/>
    <w:rsid w:val="00332D06"/>
    <w:rsid w:val="003347B5"/>
    <w:rsid w:val="00392192"/>
    <w:rsid w:val="00502282"/>
    <w:rsid w:val="005A35DD"/>
    <w:rsid w:val="005D3772"/>
    <w:rsid w:val="00682342"/>
    <w:rsid w:val="006A2233"/>
    <w:rsid w:val="006B5776"/>
    <w:rsid w:val="00756CD9"/>
    <w:rsid w:val="007D4DF8"/>
    <w:rsid w:val="00800B0E"/>
    <w:rsid w:val="008C3EEA"/>
    <w:rsid w:val="009917B3"/>
    <w:rsid w:val="00A33763"/>
    <w:rsid w:val="00BA418E"/>
    <w:rsid w:val="00C73D25"/>
    <w:rsid w:val="00C747FA"/>
    <w:rsid w:val="00D527D3"/>
    <w:rsid w:val="00DA4A1E"/>
    <w:rsid w:val="00E012F4"/>
    <w:rsid w:val="00E7526F"/>
    <w:rsid w:val="00EA7293"/>
    <w:rsid w:val="00EB1CCD"/>
    <w:rsid w:val="00EF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E04E7B4B24A16BF590656BD35E52A">
    <w:name w:val="855E04E7B4B24A16BF590656BD35E52A"/>
  </w:style>
  <w:style w:type="paragraph" w:customStyle="1" w:styleId="0F16C005BB184046832315B9115AF99F">
    <w:name w:val="0F16C005BB184046832315B9115AF99F"/>
  </w:style>
  <w:style w:type="paragraph" w:customStyle="1" w:styleId="0DEDAB10B6E0428B8CD09449C1CA2A03">
    <w:name w:val="0DEDAB10B6E0428B8CD09449C1CA2A03"/>
  </w:style>
  <w:style w:type="paragraph" w:customStyle="1" w:styleId="2249C20B1C174AD386E7BEA4E55E1214">
    <w:name w:val="2249C20B1C174AD386E7BEA4E55E1214"/>
  </w:style>
  <w:style w:type="character" w:styleId="PlaceholderText">
    <w:name w:val="Placeholder Text"/>
    <w:basedOn w:val="DefaultParagraphFont"/>
    <w:uiPriority w:val="99"/>
    <w:semiHidden/>
    <w:rsid w:val="00EA7293"/>
    <w:rPr>
      <w:color w:val="808080"/>
    </w:rPr>
  </w:style>
  <w:style w:type="paragraph" w:customStyle="1" w:styleId="BA7F5C73DFAE40FFA049329D4C456DFE">
    <w:name w:val="BA7F5C73DFAE40FFA049329D4C45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39</TotalTime>
  <Pages>63</Pages>
  <Words>18001</Words>
  <Characters>102612</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Shane Thomas</cp:lastModifiedBy>
  <cp:revision>26</cp:revision>
  <cp:lastPrinted>2022-01-17T16:56:00Z</cp:lastPrinted>
  <dcterms:created xsi:type="dcterms:W3CDTF">2022-03-16T19:44:00Z</dcterms:created>
  <dcterms:modified xsi:type="dcterms:W3CDTF">2022-03-21T14:23:00Z</dcterms:modified>
</cp:coreProperties>
</file>